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FD" w:rsidRPr="00967D03" w:rsidRDefault="009152FD" w:rsidP="009152FD">
      <w:pPr>
        <w:spacing w:line="240" w:lineRule="atLeast"/>
        <w:jc w:val="right"/>
        <w:rPr>
          <w:rFonts w:ascii="Times New Roman" w:hAnsi="Times New Roman" w:cs="Times New Roman"/>
          <w:sz w:val="28"/>
          <w:szCs w:val="28"/>
        </w:rPr>
      </w:pPr>
      <w:r w:rsidRPr="00967D03">
        <w:rPr>
          <w:rFonts w:ascii="Times New Roman" w:hAnsi="Times New Roman" w:cs="Times New Roman"/>
          <w:sz w:val="28"/>
          <w:szCs w:val="28"/>
        </w:rPr>
        <w:t>Принят</w:t>
      </w:r>
      <w:r w:rsidR="00503436" w:rsidRPr="00967D03">
        <w:rPr>
          <w:rFonts w:ascii="Times New Roman" w:hAnsi="Times New Roman" w:cs="Times New Roman"/>
          <w:sz w:val="28"/>
          <w:szCs w:val="28"/>
        </w:rPr>
        <w:t>о</w:t>
      </w:r>
      <w:r w:rsidRPr="00967D03">
        <w:rPr>
          <w:rFonts w:ascii="Times New Roman" w:hAnsi="Times New Roman" w:cs="Times New Roman"/>
          <w:sz w:val="28"/>
          <w:szCs w:val="28"/>
        </w:rPr>
        <w:t xml:space="preserve">  на общем собрании трудового коллектива работников </w:t>
      </w:r>
    </w:p>
    <w:p w:rsidR="009152FD" w:rsidRPr="00967D03" w:rsidRDefault="009152FD" w:rsidP="009152FD">
      <w:pPr>
        <w:spacing w:line="240" w:lineRule="atLeast"/>
        <w:jc w:val="right"/>
        <w:rPr>
          <w:rFonts w:ascii="Times New Roman" w:hAnsi="Times New Roman" w:cs="Times New Roman"/>
          <w:sz w:val="28"/>
          <w:szCs w:val="28"/>
        </w:rPr>
      </w:pPr>
      <w:r w:rsidRPr="00967D03">
        <w:rPr>
          <w:rFonts w:ascii="Times New Roman" w:hAnsi="Times New Roman" w:cs="Times New Roman"/>
          <w:sz w:val="28"/>
          <w:szCs w:val="28"/>
        </w:rPr>
        <w:t xml:space="preserve"> муниципального общеобразовательного учреждения</w:t>
      </w:r>
    </w:p>
    <w:p w:rsidR="009152FD" w:rsidRPr="00967D03" w:rsidRDefault="009152FD" w:rsidP="009152FD">
      <w:pPr>
        <w:spacing w:line="240" w:lineRule="atLeast"/>
        <w:jc w:val="right"/>
        <w:rPr>
          <w:rFonts w:ascii="Times New Roman" w:hAnsi="Times New Roman" w:cs="Times New Roman"/>
          <w:sz w:val="28"/>
          <w:szCs w:val="28"/>
        </w:rPr>
      </w:pPr>
      <w:r w:rsidRPr="00967D03">
        <w:rPr>
          <w:rFonts w:ascii="Times New Roman" w:hAnsi="Times New Roman" w:cs="Times New Roman"/>
          <w:sz w:val="28"/>
          <w:szCs w:val="28"/>
        </w:rPr>
        <w:t>«Северная средняя общеобразовательная школа №1</w:t>
      </w:r>
    </w:p>
    <w:p w:rsidR="009152FD" w:rsidRPr="00967D03" w:rsidRDefault="009152FD" w:rsidP="009152FD">
      <w:pPr>
        <w:spacing w:line="240" w:lineRule="atLeast"/>
        <w:jc w:val="right"/>
        <w:rPr>
          <w:rFonts w:ascii="Times New Roman" w:hAnsi="Times New Roman" w:cs="Times New Roman"/>
          <w:sz w:val="28"/>
          <w:szCs w:val="28"/>
        </w:rPr>
      </w:pPr>
      <w:r w:rsidRPr="00967D03">
        <w:rPr>
          <w:rFonts w:ascii="Times New Roman" w:hAnsi="Times New Roman" w:cs="Times New Roman"/>
          <w:sz w:val="28"/>
          <w:szCs w:val="28"/>
        </w:rPr>
        <w:t>Белгородского района Белгородской области»</w:t>
      </w:r>
    </w:p>
    <w:p w:rsidR="009152FD" w:rsidRPr="00967D03" w:rsidRDefault="0024158F" w:rsidP="009152FD">
      <w:pPr>
        <w:spacing w:line="240" w:lineRule="atLeast"/>
        <w:jc w:val="right"/>
        <w:rPr>
          <w:rFonts w:ascii="Times New Roman" w:hAnsi="Times New Roman" w:cs="Times New Roman"/>
          <w:sz w:val="28"/>
          <w:szCs w:val="28"/>
        </w:rPr>
      </w:pPr>
      <w:r>
        <w:rPr>
          <w:rFonts w:ascii="Times New Roman" w:hAnsi="Times New Roman" w:cs="Times New Roman"/>
          <w:sz w:val="28"/>
          <w:szCs w:val="28"/>
        </w:rPr>
        <w:t>(протокол № 2 от 13</w:t>
      </w:r>
      <w:r w:rsidR="00897E80" w:rsidRPr="00967D03">
        <w:rPr>
          <w:rFonts w:ascii="Times New Roman" w:hAnsi="Times New Roman" w:cs="Times New Roman"/>
          <w:sz w:val="28"/>
          <w:szCs w:val="28"/>
        </w:rPr>
        <w:t xml:space="preserve"> </w:t>
      </w:r>
      <w:r w:rsidR="00E85872" w:rsidRPr="00967D03">
        <w:rPr>
          <w:rFonts w:ascii="Times New Roman" w:hAnsi="Times New Roman" w:cs="Times New Roman"/>
          <w:sz w:val="28"/>
          <w:szCs w:val="28"/>
        </w:rPr>
        <w:t>апреля 2022</w:t>
      </w:r>
      <w:r w:rsidR="00A3701B" w:rsidRPr="00967D03">
        <w:rPr>
          <w:rFonts w:ascii="Times New Roman" w:hAnsi="Times New Roman" w:cs="Times New Roman"/>
          <w:sz w:val="28"/>
          <w:szCs w:val="28"/>
        </w:rPr>
        <w:t xml:space="preserve"> </w:t>
      </w:r>
      <w:r w:rsidR="009152FD" w:rsidRPr="00967D03">
        <w:rPr>
          <w:rFonts w:ascii="Times New Roman" w:hAnsi="Times New Roman" w:cs="Times New Roman"/>
          <w:sz w:val="28"/>
          <w:szCs w:val="28"/>
        </w:rPr>
        <w:t xml:space="preserve"> г.)</w:t>
      </w:r>
    </w:p>
    <w:p w:rsidR="009152FD" w:rsidRPr="00967D03" w:rsidRDefault="009152FD" w:rsidP="009152FD">
      <w:pPr>
        <w:spacing w:line="240" w:lineRule="atLeast"/>
        <w:jc w:val="right"/>
        <w:rPr>
          <w:rFonts w:ascii="Times New Roman" w:hAnsi="Times New Roman" w:cs="Times New Roman"/>
          <w:sz w:val="28"/>
          <w:szCs w:val="28"/>
        </w:rPr>
      </w:pPr>
    </w:p>
    <w:p w:rsidR="009152FD" w:rsidRPr="00967D03" w:rsidRDefault="009152FD" w:rsidP="009152FD">
      <w:pPr>
        <w:spacing w:line="240" w:lineRule="atLeast"/>
        <w:jc w:val="right"/>
        <w:rPr>
          <w:rFonts w:ascii="Times New Roman" w:hAnsi="Times New Roman" w:cs="Times New Roman"/>
          <w:sz w:val="28"/>
          <w:szCs w:val="28"/>
        </w:rPr>
      </w:pPr>
    </w:p>
    <w:p w:rsidR="009152FD" w:rsidRPr="00967D03" w:rsidRDefault="009152FD" w:rsidP="009152FD">
      <w:pPr>
        <w:spacing w:line="240" w:lineRule="atLeast"/>
        <w:jc w:val="right"/>
        <w:rPr>
          <w:rFonts w:ascii="Times New Roman" w:hAnsi="Times New Roman" w:cs="Times New Roman"/>
          <w:sz w:val="28"/>
          <w:szCs w:val="28"/>
        </w:rPr>
      </w:pPr>
    </w:p>
    <w:p w:rsidR="009152FD" w:rsidRPr="00967D03" w:rsidRDefault="009152FD" w:rsidP="009152FD">
      <w:pPr>
        <w:spacing w:line="240" w:lineRule="auto"/>
        <w:rPr>
          <w:rFonts w:ascii="Times New Roman" w:hAnsi="Times New Roman" w:cs="Times New Roman"/>
          <w:b/>
          <w:sz w:val="28"/>
          <w:szCs w:val="28"/>
        </w:rPr>
      </w:pPr>
    </w:p>
    <w:p w:rsidR="009152FD" w:rsidRPr="00967D03" w:rsidRDefault="009152FD" w:rsidP="009152FD">
      <w:pPr>
        <w:spacing w:line="240" w:lineRule="auto"/>
        <w:jc w:val="center"/>
        <w:rPr>
          <w:rFonts w:ascii="Times New Roman" w:hAnsi="Times New Roman" w:cs="Times New Roman"/>
          <w:b/>
          <w:sz w:val="28"/>
          <w:szCs w:val="28"/>
        </w:rPr>
      </w:pPr>
      <w:r w:rsidRPr="00967D03">
        <w:rPr>
          <w:rFonts w:ascii="Times New Roman" w:hAnsi="Times New Roman" w:cs="Times New Roman"/>
          <w:b/>
          <w:sz w:val="28"/>
          <w:szCs w:val="28"/>
        </w:rPr>
        <w:t>Дополнение  к коллективному договору</w:t>
      </w:r>
    </w:p>
    <w:p w:rsidR="009152FD" w:rsidRPr="00967D03" w:rsidRDefault="009152FD" w:rsidP="009152FD">
      <w:pPr>
        <w:spacing w:line="240" w:lineRule="auto"/>
        <w:jc w:val="center"/>
        <w:rPr>
          <w:rFonts w:ascii="Times New Roman" w:hAnsi="Times New Roman" w:cs="Times New Roman"/>
          <w:b/>
          <w:sz w:val="28"/>
          <w:szCs w:val="28"/>
        </w:rPr>
      </w:pPr>
      <w:r w:rsidRPr="00967D03">
        <w:rPr>
          <w:rFonts w:ascii="Times New Roman" w:hAnsi="Times New Roman" w:cs="Times New Roman"/>
          <w:b/>
          <w:sz w:val="28"/>
          <w:szCs w:val="28"/>
        </w:rPr>
        <w:t>муниципального общеобразовательного учреждения</w:t>
      </w:r>
    </w:p>
    <w:p w:rsidR="009152FD" w:rsidRPr="00967D03" w:rsidRDefault="009152FD" w:rsidP="009152FD">
      <w:pPr>
        <w:spacing w:line="240" w:lineRule="auto"/>
        <w:jc w:val="center"/>
        <w:rPr>
          <w:rFonts w:ascii="Times New Roman" w:hAnsi="Times New Roman" w:cs="Times New Roman"/>
          <w:b/>
          <w:sz w:val="28"/>
          <w:szCs w:val="28"/>
        </w:rPr>
      </w:pPr>
      <w:r w:rsidRPr="00967D03">
        <w:rPr>
          <w:rFonts w:ascii="Times New Roman" w:hAnsi="Times New Roman" w:cs="Times New Roman"/>
          <w:b/>
          <w:sz w:val="28"/>
          <w:szCs w:val="28"/>
        </w:rPr>
        <w:t>«Северная средняя общеобразовательная школа №1</w:t>
      </w:r>
    </w:p>
    <w:p w:rsidR="009152FD" w:rsidRPr="00967D03" w:rsidRDefault="009152FD" w:rsidP="009152FD">
      <w:pPr>
        <w:spacing w:line="240" w:lineRule="auto"/>
        <w:jc w:val="center"/>
        <w:rPr>
          <w:rFonts w:ascii="Times New Roman" w:hAnsi="Times New Roman" w:cs="Times New Roman"/>
          <w:b/>
          <w:sz w:val="28"/>
          <w:szCs w:val="28"/>
        </w:rPr>
      </w:pPr>
      <w:r w:rsidRPr="00967D03">
        <w:rPr>
          <w:rFonts w:ascii="Times New Roman" w:hAnsi="Times New Roman" w:cs="Times New Roman"/>
          <w:b/>
          <w:sz w:val="28"/>
          <w:szCs w:val="28"/>
        </w:rPr>
        <w:t>Белгородского района Белгородской области»</w:t>
      </w:r>
    </w:p>
    <w:p w:rsidR="009152FD" w:rsidRPr="00967D03" w:rsidRDefault="00E85872" w:rsidP="009152FD">
      <w:pPr>
        <w:spacing w:line="240" w:lineRule="auto"/>
        <w:jc w:val="center"/>
        <w:rPr>
          <w:rFonts w:ascii="Times New Roman" w:hAnsi="Times New Roman" w:cs="Times New Roman"/>
          <w:b/>
          <w:sz w:val="28"/>
          <w:szCs w:val="28"/>
        </w:rPr>
      </w:pPr>
      <w:r w:rsidRPr="00967D03">
        <w:rPr>
          <w:rFonts w:ascii="Times New Roman" w:hAnsi="Times New Roman" w:cs="Times New Roman"/>
          <w:b/>
          <w:sz w:val="28"/>
          <w:szCs w:val="28"/>
        </w:rPr>
        <w:t xml:space="preserve">на 2021 – 2023 </w:t>
      </w:r>
      <w:r w:rsidR="00294CE3" w:rsidRPr="00967D03">
        <w:rPr>
          <w:rFonts w:ascii="Times New Roman" w:hAnsi="Times New Roman" w:cs="Times New Roman"/>
          <w:b/>
          <w:sz w:val="28"/>
          <w:szCs w:val="28"/>
        </w:rPr>
        <w:t>г.г.</w:t>
      </w:r>
    </w:p>
    <w:p w:rsidR="00294CE3" w:rsidRPr="00967D03" w:rsidRDefault="00294CE3" w:rsidP="009152FD">
      <w:pPr>
        <w:spacing w:line="240" w:lineRule="auto"/>
        <w:jc w:val="center"/>
        <w:rPr>
          <w:rFonts w:ascii="Times New Roman" w:hAnsi="Times New Roman" w:cs="Times New Roman"/>
          <w:b/>
          <w:sz w:val="28"/>
          <w:szCs w:val="28"/>
        </w:rPr>
      </w:pPr>
    </w:p>
    <w:p w:rsidR="00294CE3" w:rsidRPr="00967D03" w:rsidRDefault="00294CE3" w:rsidP="009152FD">
      <w:pPr>
        <w:spacing w:line="240" w:lineRule="auto"/>
        <w:jc w:val="center"/>
        <w:rPr>
          <w:rFonts w:ascii="Times New Roman" w:hAnsi="Times New Roman" w:cs="Times New Roman"/>
          <w:b/>
          <w:sz w:val="28"/>
          <w:szCs w:val="28"/>
        </w:rPr>
      </w:pPr>
    </w:p>
    <w:p w:rsidR="00294CE3" w:rsidRPr="00967D03" w:rsidRDefault="00294CE3" w:rsidP="009152FD">
      <w:pPr>
        <w:spacing w:line="240" w:lineRule="auto"/>
        <w:jc w:val="center"/>
        <w:rPr>
          <w:rFonts w:ascii="Times New Roman" w:hAnsi="Times New Roman" w:cs="Times New Roman"/>
          <w:b/>
          <w:sz w:val="28"/>
          <w:szCs w:val="28"/>
        </w:rPr>
      </w:pPr>
    </w:p>
    <w:p w:rsidR="00294CE3" w:rsidRPr="00967D03" w:rsidRDefault="00294CE3" w:rsidP="009152FD">
      <w:pPr>
        <w:spacing w:line="240" w:lineRule="auto"/>
        <w:jc w:val="center"/>
        <w:rPr>
          <w:rFonts w:ascii="Times New Roman" w:hAnsi="Times New Roman" w:cs="Times New Roman"/>
          <w:b/>
          <w:sz w:val="28"/>
          <w:szCs w:val="28"/>
        </w:rPr>
      </w:pPr>
    </w:p>
    <w:p w:rsidR="00294CE3" w:rsidRPr="00967D03" w:rsidRDefault="00294CE3" w:rsidP="009152FD">
      <w:pPr>
        <w:spacing w:line="240" w:lineRule="auto"/>
        <w:jc w:val="center"/>
        <w:rPr>
          <w:rFonts w:ascii="Times New Roman" w:hAnsi="Times New Roman" w:cs="Times New Roman"/>
          <w:b/>
          <w:sz w:val="28"/>
          <w:szCs w:val="28"/>
        </w:rPr>
      </w:pPr>
    </w:p>
    <w:p w:rsidR="00294CE3" w:rsidRPr="00967D03" w:rsidRDefault="00294CE3" w:rsidP="009152FD">
      <w:pPr>
        <w:spacing w:line="240" w:lineRule="auto"/>
        <w:jc w:val="center"/>
        <w:rPr>
          <w:rFonts w:ascii="Times New Roman" w:hAnsi="Times New Roman" w:cs="Times New Roman"/>
          <w:b/>
          <w:sz w:val="28"/>
          <w:szCs w:val="28"/>
        </w:rPr>
      </w:pPr>
    </w:p>
    <w:p w:rsidR="00294CE3" w:rsidRPr="00967D03" w:rsidRDefault="00294CE3" w:rsidP="009152FD">
      <w:pPr>
        <w:spacing w:line="240" w:lineRule="auto"/>
        <w:jc w:val="center"/>
        <w:rPr>
          <w:rFonts w:ascii="Times New Roman" w:hAnsi="Times New Roman" w:cs="Times New Roman"/>
          <w:b/>
          <w:sz w:val="28"/>
          <w:szCs w:val="28"/>
        </w:rPr>
      </w:pPr>
    </w:p>
    <w:p w:rsidR="00294CE3" w:rsidRPr="00967D03" w:rsidRDefault="00294CE3" w:rsidP="00294CE3">
      <w:pPr>
        <w:spacing w:line="240" w:lineRule="auto"/>
        <w:rPr>
          <w:rFonts w:ascii="Times New Roman" w:hAnsi="Times New Roman" w:cs="Times New Roman"/>
          <w:sz w:val="24"/>
          <w:szCs w:val="24"/>
        </w:rPr>
      </w:pPr>
      <w:r w:rsidRPr="00967D03">
        <w:rPr>
          <w:rFonts w:ascii="Times New Roman" w:hAnsi="Times New Roman" w:cs="Times New Roman"/>
          <w:sz w:val="24"/>
          <w:szCs w:val="24"/>
        </w:rPr>
        <w:t xml:space="preserve">  От работодателя:                                                                  От работников:</w:t>
      </w:r>
    </w:p>
    <w:p w:rsidR="00294CE3" w:rsidRPr="00967D03" w:rsidRDefault="00294CE3" w:rsidP="00294CE3">
      <w:pPr>
        <w:spacing w:line="240" w:lineRule="auto"/>
        <w:rPr>
          <w:rFonts w:ascii="Times New Roman" w:hAnsi="Times New Roman" w:cs="Times New Roman"/>
          <w:sz w:val="24"/>
          <w:szCs w:val="24"/>
        </w:rPr>
      </w:pPr>
      <w:r w:rsidRPr="00967D03">
        <w:rPr>
          <w:rFonts w:ascii="Times New Roman" w:hAnsi="Times New Roman" w:cs="Times New Roman"/>
          <w:sz w:val="24"/>
          <w:szCs w:val="24"/>
        </w:rPr>
        <w:t xml:space="preserve">  Директор                                                                               Председатель первичной </w:t>
      </w:r>
    </w:p>
    <w:p w:rsidR="00294CE3" w:rsidRPr="00967D03" w:rsidRDefault="00294CE3" w:rsidP="00294CE3">
      <w:pPr>
        <w:spacing w:line="240" w:lineRule="auto"/>
        <w:rPr>
          <w:rFonts w:ascii="Times New Roman" w:hAnsi="Times New Roman" w:cs="Times New Roman"/>
          <w:sz w:val="24"/>
          <w:szCs w:val="24"/>
        </w:rPr>
      </w:pPr>
      <w:r w:rsidRPr="00967D03">
        <w:rPr>
          <w:rFonts w:ascii="Times New Roman" w:hAnsi="Times New Roman" w:cs="Times New Roman"/>
          <w:sz w:val="24"/>
          <w:szCs w:val="24"/>
        </w:rPr>
        <w:t xml:space="preserve">  МОУ «Северная СОШ №1»                                               профсоюзной организации</w:t>
      </w:r>
    </w:p>
    <w:p w:rsidR="00294CE3" w:rsidRPr="00967D03" w:rsidRDefault="00294CE3" w:rsidP="00294CE3">
      <w:pPr>
        <w:spacing w:line="240" w:lineRule="auto"/>
        <w:rPr>
          <w:rFonts w:ascii="Times New Roman" w:hAnsi="Times New Roman" w:cs="Times New Roman"/>
          <w:sz w:val="24"/>
          <w:szCs w:val="24"/>
        </w:rPr>
      </w:pPr>
      <w:r w:rsidRPr="00967D03">
        <w:rPr>
          <w:rFonts w:ascii="Times New Roman" w:hAnsi="Times New Roman" w:cs="Times New Roman"/>
          <w:sz w:val="24"/>
          <w:szCs w:val="24"/>
        </w:rPr>
        <w:t xml:space="preserve">                                                                                                   МОУ «Северная СОШ№1»</w:t>
      </w:r>
    </w:p>
    <w:p w:rsidR="00294CE3" w:rsidRPr="00967D03" w:rsidRDefault="00294CE3" w:rsidP="00294CE3">
      <w:pPr>
        <w:spacing w:line="240" w:lineRule="auto"/>
        <w:rPr>
          <w:rFonts w:ascii="Times New Roman" w:hAnsi="Times New Roman" w:cs="Times New Roman"/>
          <w:sz w:val="24"/>
          <w:szCs w:val="24"/>
        </w:rPr>
        <w:sectPr w:rsidR="00294CE3" w:rsidRPr="00967D03">
          <w:footerReference w:type="default" r:id="rId6"/>
          <w:pgSz w:w="11906" w:h="16838"/>
          <w:pgMar w:top="1134" w:right="850" w:bottom="1134" w:left="1701" w:header="708" w:footer="708" w:gutter="0"/>
          <w:cols w:space="720"/>
        </w:sectPr>
      </w:pPr>
      <w:r w:rsidRPr="00967D03">
        <w:rPr>
          <w:rFonts w:ascii="Times New Roman" w:hAnsi="Times New Roman" w:cs="Times New Roman"/>
          <w:sz w:val="24"/>
          <w:szCs w:val="24"/>
        </w:rPr>
        <w:t xml:space="preserve"> _______________ О.А.Лесниченко                                     _____________Л.А.Кравченко                        </w:t>
      </w:r>
    </w:p>
    <w:p w:rsidR="009152FD" w:rsidRPr="00967D03" w:rsidRDefault="009152FD" w:rsidP="009152FD">
      <w:pPr>
        <w:rPr>
          <w:rFonts w:ascii="Times New Roman" w:hAnsi="Times New Roman" w:cs="Times New Roman"/>
        </w:rPr>
      </w:pPr>
    </w:p>
    <w:p w:rsidR="009152FD" w:rsidRPr="00967D03" w:rsidRDefault="009152FD" w:rsidP="00967D03">
      <w:pPr>
        <w:spacing w:after="0" w:line="240" w:lineRule="auto"/>
        <w:jc w:val="both"/>
        <w:rPr>
          <w:rFonts w:ascii="Times New Roman" w:eastAsia="Times New Roman" w:hAnsi="Times New Roman" w:cs="Times New Roman"/>
          <w:sz w:val="28"/>
          <w:szCs w:val="28"/>
          <w:lang w:eastAsia="ru-RU"/>
        </w:rPr>
      </w:pPr>
      <w:r w:rsidRPr="00967D03">
        <w:rPr>
          <w:rFonts w:ascii="Times New Roman" w:eastAsia="Times New Roman" w:hAnsi="Times New Roman" w:cs="Times New Roman"/>
          <w:sz w:val="28"/>
          <w:szCs w:val="28"/>
          <w:lang w:eastAsia="ru-RU"/>
        </w:rPr>
        <w:t xml:space="preserve">   Стороны: с одной стороны - работники </w:t>
      </w:r>
      <w:r w:rsidR="00503436" w:rsidRPr="00967D03">
        <w:rPr>
          <w:rFonts w:ascii="Times New Roman" w:eastAsia="Times New Roman" w:hAnsi="Times New Roman" w:cs="Times New Roman"/>
          <w:sz w:val="28"/>
          <w:szCs w:val="28"/>
          <w:lang w:eastAsia="ru-RU"/>
        </w:rPr>
        <w:t>учреждения, являющиеся членами П</w:t>
      </w:r>
      <w:r w:rsidRPr="00967D03">
        <w:rPr>
          <w:rFonts w:ascii="Times New Roman" w:eastAsia="Times New Roman" w:hAnsi="Times New Roman" w:cs="Times New Roman"/>
          <w:sz w:val="28"/>
          <w:szCs w:val="28"/>
          <w:lang w:eastAsia="ru-RU"/>
        </w:rPr>
        <w:t xml:space="preserve">рофсоюза, в лице их представителя  председателя первичной профсоюзной организации Кравченко Ларисы Анатольевны, с другой стороны -  работодателя  в лице его представителя </w:t>
      </w:r>
      <w:bookmarkStart w:id="0" w:name="_GoBack"/>
      <w:bookmarkEnd w:id="0"/>
      <w:r w:rsidRPr="00967D03">
        <w:rPr>
          <w:rFonts w:ascii="Times New Roman" w:eastAsia="Times New Roman" w:hAnsi="Times New Roman" w:cs="Times New Roman"/>
          <w:sz w:val="28"/>
          <w:szCs w:val="28"/>
          <w:lang w:eastAsia="ru-RU"/>
        </w:rPr>
        <w:t xml:space="preserve"> директора </w:t>
      </w:r>
      <w:bookmarkStart w:id="1" w:name="OCRUncertain005"/>
      <w:r w:rsidRPr="00967D03">
        <w:rPr>
          <w:rFonts w:ascii="Times New Roman" w:eastAsia="Times New Roman" w:hAnsi="Times New Roman" w:cs="Times New Roman"/>
          <w:sz w:val="28"/>
          <w:szCs w:val="28"/>
          <w:lang w:eastAsia="ru-RU"/>
        </w:rPr>
        <w:t xml:space="preserve">школы </w:t>
      </w:r>
      <w:bookmarkEnd w:id="1"/>
      <w:r w:rsidR="00A5271D" w:rsidRPr="00967D03">
        <w:rPr>
          <w:rFonts w:ascii="Times New Roman" w:eastAsia="Times New Roman" w:hAnsi="Times New Roman" w:cs="Times New Roman"/>
          <w:sz w:val="28"/>
          <w:szCs w:val="28"/>
          <w:lang w:eastAsia="ru-RU"/>
        </w:rPr>
        <w:t xml:space="preserve"> </w:t>
      </w:r>
      <w:r w:rsidRPr="00967D03">
        <w:rPr>
          <w:rFonts w:ascii="Times New Roman" w:eastAsia="Times New Roman" w:hAnsi="Times New Roman" w:cs="Times New Roman"/>
          <w:sz w:val="28"/>
          <w:szCs w:val="28"/>
          <w:lang w:eastAsia="ru-RU"/>
        </w:rPr>
        <w:t>Лесниченко Ольги Александровны, заключили настоящее дополнение к коллективному договору о нижеследующем:</w:t>
      </w:r>
    </w:p>
    <w:p w:rsidR="00E85872" w:rsidRPr="00967D03" w:rsidRDefault="00E85872" w:rsidP="00967D03">
      <w:pPr>
        <w:spacing w:after="0" w:line="240" w:lineRule="auto"/>
        <w:jc w:val="both"/>
        <w:rPr>
          <w:rFonts w:ascii="Times New Roman" w:eastAsia="Times New Roman" w:hAnsi="Times New Roman" w:cs="Times New Roman"/>
          <w:sz w:val="28"/>
          <w:szCs w:val="28"/>
          <w:lang w:eastAsia="ru-RU"/>
        </w:rPr>
      </w:pP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 xml:space="preserve">На основании статьи 50 ТК РФ министерство социальной защиты населения и труда Белгородской области проводит уведомительную регистрацию коллективных договоров в целях выявления в них пунктов, содержащих условия, ограничивающие права работников или снижающие уровень их гарантий по сравнению с действующим законодательством. </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В рамках проведенных мероприятий установлено, что в коллективных договорах организаций муниципальных форм собственности нарушены требования действующего трудового законодательства, а именно в части:</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1. Установления минимального размера оплаты труда, сроков и размеров выплаты заработной платы за первую и вторую половину месяца.</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2. Нарушения прав работников в свободе выбора способа получения заработной платы и кредитной организации.</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3. Нарушения статей 43, 50, 65, 180 ТК РФ.</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4. Отсутствия обязательств по соблюдению пожарной безопасности.</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5. Подписания договоров грифом «Утверждаю», вместо грифа согласования.</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6. Отсутствия положения об освобождении от работы в течение двух дней с сохранением заработной платы работников при вакцинации против новой коронавирусной инфекции.</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7. Отсутствия положения о гарантиях при прохождении диспансеризации.</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8. Использования старых редакций статей ТК РФ и упоминания ссылок на утратившие силу нормативно-правовые акты.</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9. Отсутствия государственных гарантий, предусмотренных ст. 185.1, 260, 262.1, 262.2, 263, 267 ТК РФ, пунктом 11 статьи 11 Федерального закона от 27.05.1998 № 76-ФЗ и подпунктом 1 части 3 статьи 15 Федерального закона от 15.05.1991 № 1244-1.</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10. Использования терминов «аттестация рабочих мест по условиям труда», «техника безопасности», которые отменены действующим законодательством.</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11. Нарушения требований ст. 43 ТК РФ в части установления срока действия коллективных договоров, а также требований статьи 50 в части нарушения сроков предоставления коллективных договор на уведомительную регистрацию.</w:t>
      </w:r>
    </w:p>
    <w:p w:rsidR="00E85872" w:rsidRPr="00967D03" w:rsidRDefault="00E85872" w:rsidP="00967D03">
      <w:pPr>
        <w:spacing w:after="0" w:line="240" w:lineRule="auto"/>
        <w:ind w:firstLine="709"/>
        <w:jc w:val="both"/>
        <w:rPr>
          <w:rFonts w:ascii="Times New Roman" w:hAnsi="Times New Roman" w:cs="Times New Roman"/>
          <w:sz w:val="28"/>
          <w:szCs w:val="28"/>
        </w:rPr>
      </w:pPr>
    </w:p>
    <w:p w:rsidR="00E85872" w:rsidRPr="00967D03" w:rsidRDefault="00E85872" w:rsidP="00967D03">
      <w:pPr>
        <w:spacing w:after="0" w:line="240" w:lineRule="auto"/>
        <w:ind w:firstLine="709"/>
        <w:jc w:val="center"/>
        <w:rPr>
          <w:rFonts w:ascii="Times New Roman" w:hAnsi="Times New Roman" w:cs="Times New Roman"/>
          <w:b/>
          <w:sz w:val="28"/>
          <w:szCs w:val="28"/>
        </w:rPr>
      </w:pPr>
      <w:r w:rsidRPr="00967D03">
        <w:rPr>
          <w:rFonts w:ascii="Times New Roman" w:hAnsi="Times New Roman" w:cs="Times New Roman"/>
          <w:b/>
          <w:sz w:val="28"/>
          <w:szCs w:val="28"/>
        </w:rPr>
        <w:lastRenderedPageBreak/>
        <w:t>На основании вышеизложенного необходимо внести в коллективный договор следующие дополнения:</w:t>
      </w:r>
    </w:p>
    <w:p w:rsidR="00E85872" w:rsidRPr="00967D03" w:rsidRDefault="00E85872" w:rsidP="00967D03">
      <w:pPr>
        <w:spacing w:after="0" w:line="240" w:lineRule="auto"/>
        <w:ind w:firstLine="709"/>
        <w:jc w:val="center"/>
        <w:rPr>
          <w:rFonts w:ascii="Times New Roman" w:hAnsi="Times New Roman" w:cs="Times New Roman"/>
          <w:b/>
          <w:sz w:val="28"/>
          <w:szCs w:val="28"/>
        </w:rPr>
      </w:pPr>
    </w:p>
    <w:p w:rsidR="00E85872" w:rsidRPr="00967D03" w:rsidRDefault="00E85872" w:rsidP="00967D03">
      <w:pPr>
        <w:spacing w:after="0" w:line="240" w:lineRule="auto"/>
        <w:ind w:firstLine="709"/>
        <w:jc w:val="center"/>
        <w:rPr>
          <w:rFonts w:ascii="Times New Roman" w:hAnsi="Times New Roman" w:cs="Times New Roman"/>
          <w:b/>
          <w:sz w:val="28"/>
          <w:szCs w:val="28"/>
          <w:u w:val="single"/>
        </w:rPr>
      </w:pPr>
    </w:p>
    <w:p w:rsidR="00E85872" w:rsidRPr="00967D03" w:rsidRDefault="00E85872" w:rsidP="00967D03">
      <w:pPr>
        <w:pStyle w:val="s15"/>
        <w:spacing w:before="0" w:beforeAutospacing="0" w:after="0" w:afterAutospacing="0"/>
        <w:jc w:val="both"/>
        <w:rPr>
          <w:i/>
          <w:sz w:val="28"/>
          <w:szCs w:val="28"/>
        </w:rPr>
      </w:pPr>
      <w:r w:rsidRPr="00967D03">
        <w:rPr>
          <w:rStyle w:val="s10"/>
          <w:i/>
          <w:sz w:val="28"/>
          <w:szCs w:val="28"/>
        </w:rPr>
        <w:t>Статья 43.</w:t>
      </w:r>
      <w:r w:rsidRPr="00967D03">
        <w:rPr>
          <w:i/>
          <w:sz w:val="28"/>
          <w:szCs w:val="28"/>
        </w:rPr>
        <w:t xml:space="preserve"> Действие коллективного договора</w:t>
      </w:r>
    </w:p>
    <w:p w:rsidR="00E85872" w:rsidRPr="00967D03" w:rsidRDefault="00E85872" w:rsidP="00967D03">
      <w:pPr>
        <w:pStyle w:val="s15"/>
        <w:spacing w:before="0" w:beforeAutospacing="0" w:after="0" w:afterAutospacing="0"/>
        <w:ind w:firstLine="709"/>
        <w:jc w:val="both"/>
        <w:rPr>
          <w:i/>
          <w:sz w:val="28"/>
          <w:szCs w:val="28"/>
        </w:rPr>
      </w:pPr>
    </w:p>
    <w:p w:rsidR="00E85872" w:rsidRPr="00967D03" w:rsidRDefault="00E85872" w:rsidP="00967D03">
      <w:pPr>
        <w:pStyle w:val="s15"/>
        <w:spacing w:before="0" w:beforeAutospacing="0" w:after="0" w:afterAutospacing="0"/>
        <w:jc w:val="both"/>
        <w:rPr>
          <w:bCs/>
          <w:sz w:val="28"/>
          <w:szCs w:val="28"/>
        </w:rPr>
      </w:pPr>
      <w:r w:rsidRPr="00967D03">
        <w:rPr>
          <w:b/>
          <w:bCs/>
          <w:sz w:val="28"/>
          <w:szCs w:val="28"/>
        </w:rPr>
        <w:t xml:space="preserve">В раздел </w:t>
      </w:r>
      <w:r w:rsidRPr="00967D03">
        <w:rPr>
          <w:b/>
          <w:bCs/>
          <w:sz w:val="28"/>
          <w:szCs w:val="28"/>
          <w:lang w:val="en-US"/>
        </w:rPr>
        <w:t>I</w:t>
      </w:r>
      <w:r w:rsidRPr="00967D03">
        <w:rPr>
          <w:b/>
          <w:bCs/>
          <w:sz w:val="28"/>
          <w:szCs w:val="28"/>
        </w:rPr>
        <w:t xml:space="preserve">. Общие положения. </w:t>
      </w:r>
      <w:r w:rsidRPr="00967D03">
        <w:rPr>
          <w:bCs/>
          <w:sz w:val="28"/>
          <w:szCs w:val="28"/>
        </w:rPr>
        <w:t>Добавить пункт:</w:t>
      </w:r>
    </w:p>
    <w:p w:rsidR="00E85872" w:rsidRPr="00967D03" w:rsidRDefault="00E85872" w:rsidP="00967D03">
      <w:pPr>
        <w:pStyle w:val="s15"/>
        <w:spacing w:before="0" w:beforeAutospacing="0" w:after="0" w:afterAutospacing="0"/>
        <w:jc w:val="both"/>
        <w:rPr>
          <w:i/>
          <w:sz w:val="28"/>
          <w:szCs w:val="28"/>
        </w:rPr>
      </w:pPr>
    </w:p>
    <w:p w:rsidR="00E85872" w:rsidRPr="00967D03" w:rsidRDefault="00E85872" w:rsidP="00967D03">
      <w:pPr>
        <w:pStyle w:val="s1"/>
        <w:spacing w:before="0" w:beforeAutospacing="0" w:after="0" w:afterAutospacing="0"/>
        <w:ind w:firstLine="708"/>
        <w:jc w:val="both"/>
        <w:rPr>
          <w:sz w:val="28"/>
          <w:szCs w:val="28"/>
        </w:rPr>
      </w:pPr>
      <w:r w:rsidRPr="00967D03">
        <w:rPr>
          <w:sz w:val="28"/>
          <w:szCs w:val="28"/>
        </w:rPr>
        <w:t>1. 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Стороны имеют право продлевать действие коллективного договора на срок не более трех лет.</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При ликвидации организации коллективный договор сохраняет свое действие в течение всего срока проведения ликвидации.</w:t>
      </w:r>
    </w:p>
    <w:p w:rsidR="00E85872" w:rsidRPr="00967D03" w:rsidRDefault="00E85872" w:rsidP="00967D03">
      <w:pPr>
        <w:pStyle w:val="s1"/>
        <w:spacing w:before="0" w:beforeAutospacing="0" w:after="0" w:afterAutospacing="0"/>
        <w:ind w:firstLine="709"/>
        <w:jc w:val="both"/>
        <w:rPr>
          <w:sz w:val="28"/>
          <w:szCs w:val="28"/>
        </w:rPr>
      </w:pPr>
    </w:p>
    <w:p w:rsidR="00E85872" w:rsidRPr="00967D03" w:rsidRDefault="00E85872" w:rsidP="00967D03">
      <w:pPr>
        <w:pStyle w:val="s15"/>
        <w:spacing w:before="0" w:beforeAutospacing="0" w:after="0" w:afterAutospacing="0"/>
        <w:ind w:firstLine="709"/>
        <w:jc w:val="both"/>
        <w:rPr>
          <w:i/>
          <w:sz w:val="28"/>
          <w:szCs w:val="28"/>
        </w:rPr>
      </w:pPr>
      <w:r w:rsidRPr="00967D03">
        <w:rPr>
          <w:rStyle w:val="s10"/>
          <w:i/>
          <w:sz w:val="28"/>
          <w:szCs w:val="28"/>
        </w:rPr>
        <w:t>Статья 65.</w:t>
      </w:r>
      <w:r w:rsidRPr="00967D03">
        <w:rPr>
          <w:i/>
          <w:sz w:val="28"/>
          <w:szCs w:val="28"/>
        </w:rPr>
        <w:t xml:space="preserve"> Документы, предъявляемые при заключении трудового договора</w:t>
      </w:r>
    </w:p>
    <w:p w:rsidR="00E85872" w:rsidRPr="00967D03" w:rsidRDefault="00E85872" w:rsidP="00967D03">
      <w:pPr>
        <w:pStyle w:val="s15"/>
        <w:spacing w:before="0" w:beforeAutospacing="0" w:after="0" w:afterAutospacing="0"/>
        <w:ind w:firstLine="709"/>
        <w:jc w:val="both"/>
        <w:rPr>
          <w:i/>
          <w:sz w:val="28"/>
          <w:szCs w:val="28"/>
        </w:rPr>
      </w:pPr>
    </w:p>
    <w:p w:rsidR="00E85872" w:rsidRPr="00967D03" w:rsidRDefault="00E85872" w:rsidP="00967D03">
      <w:pPr>
        <w:pStyle w:val="3"/>
        <w:spacing w:after="0"/>
        <w:jc w:val="center"/>
        <w:outlineLvl w:val="0"/>
        <w:rPr>
          <w:sz w:val="28"/>
          <w:szCs w:val="28"/>
        </w:rPr>
      </w:pPr>
      <w:r w:rsidRPr="00967D03">
        <w:rPr>
          <w:b/>
          <w:sz w:val="28"/>
          <w:szCs w:val="28"/>
          <w:u w:val="single"/>
        </w:rPr>
        <w:t xml:space="preserve">В раздел </w:t>
      </w:r>
      <w:r w:rsidRPr="00967D03">
        <w:rPr>
          <w:b/>
          <w:bCs/>
          <w:caps/>
          <w:sz w:val="28"/>
          <w:szCs w:val="28"/>
          <w:u w:val="single"/>
          <w:lang w:val="en-US"/>
        </w:rPr>
        <w:t>II</w:t>
      </w:r>
      <w:r w:rsidRPr="00967D03">
        <w:rPr>
          <w:b/>
          <w:bCs/>
          <w:caps/>
          <w:sz w:val="28"/>
          <w:szCs w:val="28"/>
          <w:u w:val="single"/>
        </w:rPr>
        <w:t xml:space="preserve">. </w:t>
      </w:r>
      <w:r w:rsidRPr="00967D03">
        <w:rPr>
          <w:b/>
          <w:sz w:val="28"/>
          <w:szCs w:val="28"/>
          <w:u w:val="single"/>
        </w:rPr>
        <w:t xml:space="preserve">Гарантии при заключении, изменении и расторжении трудового договора. </w:t>
      </w:r>
      <w:r w:rsidRPr="00967D03">
        <w:rPr>
          <w:b/>
          <w:sz w:val="28"/>
          <w:szCs w:val="28"/>
        </w:rPr>
        <w:t xml:space="preserve"> </w:t>
      </w:r>
      <w:r w:rsidRPr="00967D03">
        <w:rPr>
          <w:sz w:val="28"/>
          <w:szCs w:val="28"/>
        </w:rPr>
        <w:t>Добавить пункты:</w:t>
      </w:r>
    </w:p>
    <w:p w:rsidR="00E85872" w:rsidRPr="00967D03" w:rsidRDefault="00E85872" w:rsidP="00967D03">
      <w:pPr>
        <w:pStyle w:val="3"/>
        <w:spacing w:after="0"/>
        <w:outlineLvl w:val="0"/>
        <w:rPr>
          <w:sz w:val="28"/>
          <w:szCs w:val="28"/>
        </w:rPr>
      </w:pP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lastRenderedPageBreak/>
        <w:t>1.</w:t>
      </w:r>
      <w:r w:rsidRPr="00967D03">
        <w:rPr>
          <w:b/>
          <w:sz w:val="28"/>
          <w:szCs w:val="28"/>
        </w:rPr>
        <w:t xml:space="preserve"> </w:t>
      </w:r>
      <w:r w:rsidRPr="00967D03">
        <w:rPr>
          <w:sz w:val="28"/>
          <w:szCs w:val="28"/>
        </w:rPr>
        <w:t xml:space="preserve">Если иное не установлено настоящим </w:t>
      </w:r>
      <w:hyperlink r:id="rId7" w:anchor="/document/12125268/entry/3273" w:history="1">
        <w:r w:rsidRPr="00967D03">
          <w:rPr>
            <w:rStyle w:val="a4"/>
            <w:sz w:val="28"/>
            <w:szCs w:val="28"/>
          </w:rPr>
          <w:t>Кодексом</w:t>
        </w:r>
      </w:hyperlink>
      <w:r w:rsidRPr="00967D03">
        <w:rPr>
          <w:sz w:val="28"/>
          <w:szCs w:val="28"/>
        </w:rPr>
        <w:t>, другими федеральными законами, при заключении трудового договора лицо, поступающее на работу, предъявляет работодателю:</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 xml:space="preserve">- паспорт или </w:t>
      </w:r>
      <w:hyperlink r:id="rId8" w:anchor="/document/72216836/entry/1105" w:history="1">
        <w:r w:rsidRPr="00967D03">
          <w:rPr>
            <w:rStyle w:val="a4"/>
            <w:sz w:val="28"/>
            <w:szCs w:val="28"/>
          </w:rPr>
          <w:t>иной документ, удостоверяющий личность</w:t>
        </w:r>
      </w:hyperlink>
      <w:r w:rsidRPr="00967D03">
        <w:rPr>
          <w:sz w:val="28"/>
          <w:szCs w:val="28"/>
        </w:rPr>
        <w:t>;</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 трудовую книжку и (или) сведения о трудовой деятельности (</w:t>
      </w:r>
      <w:hyperlink r:id="rId9" w:anchor="/document/12125268/entry/661" w:history="1">
        <w:r w:rsidRPr="00967D03">
          <w:rPr>
            <w:rStyle w:val="a4"/>
            <w:sz w:val="28"/>
            <w:szCs w:val="28"/>
          </w:rPr>
          <w:t>статья 66.1</w:t>
        </w:r>
      </w:hyperlink>
      <w:r w:rsidRPr="00967D03">
        <w:rPr>
          <w:sz w:val="28"/>
          <w:szCs w:val="28"/>
        </w:rPr>
        <w:t xml:space="preserve"> настоящего Кодекса), за исключением случаев, если трудовой договор заключается впервые;</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 xml:space="preserve">- </w:t>
      </w:r>
      <w:hyperlink r:id="rId10" w:anchor="/document/72738984/entry/1000" w:history="1">
        <w:r w:rsidRPr="00967D03">
          <w:rPr>
            <w:rStyle w:val="a4"/>
            <w:sz w:val="28"/>
            <w:szCs w:val="28"/>
          </w:rPr>
          <w:t>документ</w:t>
        </w:r>
      </w:hyperlink>
      <w:r w:rsidRPr="00967D03">
        <w:rPr>
          <w:sz w:val="28"/>
          <w:szCs w:val="28"/>
        </w:rPr>
        <w:t>, подтверждающий регистрацию в системе индивидуального (персонифицированного) учета, в том числе в форме электронного документа;</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 xml:space="preserve">- </w:t>
      </w:r>
      <w:hyperlink r:id="rId11" w:anchor="/multilink/12125268/paragraph/699/number/0" w:history="1">
        <w:r w:rsidRPr="00967D03">
          <w:rPr>
            <w:rStyle w:val="a4"/>
            <w:sz w:val="28"/>
            <w:szCs w:val="28"/>
          </w:rPr>
          <w:t>документы</w:t>
        </w:r>
      </w:hyperlink>
      <w:r w:rsidRPr="00967D03">
        <w:rPr>
          <w:sz w:val="28"/>
          <w:szCs w:val="28"/>
        </w:rPr>
        <w:t xml:space="preserve"> воинского учета - для военнообязанных и лиц, подлежащих призыву на военную службу;</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 xml:space="preserve">- </w:t>
      </w:r>
      <w:hyperlink r:id="rId12" w:anchor="/multilink/12125268/paragraph/17317313/number/0" w:history="1">
        <w:r w:rsidRPr="00967D03">
          <w:rPr>
            <w:rStyle w:val="a4"/>
            <w:sz w:val="28"/>
            <w:szCs w:val="28"/>
          </w:rPr>
          <w:t>документ</w:t>
        </w:r>
      </w:hyperlink>
      <w:r w:rsidRPr="00967D03">
        <w:rPr>
          <w:sz w:val="28"/>
          <w:szCs w:val="28"/>
        </w:rPr>
        <w:t xml:space="preserve">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13" w:anchor="/document/73481105/entry/1400" w:history="1">
        <w:r w:rsidRPr="00967D03">
          <w:rPr>
            <w:rStyle w:val="a4"/>
            <w:sz w:val="28"/>
            <w:szCs w:val="28"/>
          </w:rPr>
          <w:t>форме</w:t>
        </w:r>
      </w:hyperlink>
      <w:r w:rsidRPr="00967D03">
        <w:rPr>
          <w:sz w:val="28"/>
          <w:szCs w:val="28"/>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14" w:anchor="/multilink/12125268/paragraph/2698277/number/1" w:history="1">
        <w:r w:rsidRPr="00967D03">
          <w:rPr>
            <w:rStyle w:val="a4"/>
            <w:sz w:val="28"/>
            <w:szCs w:val="28"/>
          </w:rPr>
          <w:t>Кодексом</w:t>
        </w:r>
      </w:hyperlink>
      <w:r w:rsidRPr="00967D03">
        <w:rPr>
          <w:sz w:val="28"/>
          <w:szCs w:val="28"/>
        </w:rPr>
        <w:t xml:space="preserve">, иным </w:t>
      </w:r>
      <w:hyperlink r:id="rId15" w:anchor="/multilink/12125268/paragraph/2698277/number/2" w:history="1">
        <w:r w:rsidRPr="00967D03">
          <w:rPr>
            <w:rStyle w:val="a4"/>
            <w:sz w:val="28"/>
            <w:szCs w:val="28"/>
          </w:rPr>
          <w:t>федеральным законом</w:t>
        </w:r>
      </w:hyperlink>
      <w:r w:rsidRPr="00967D03">
        <w:rPr>
          <w:sz w:val="28"/>
          <w:szCs w:val="28"/>
        </w:rPr>
        <w:t xml:space="preserve"> не допускаются лица, имеющие или имевшие судимость, подвергающиеся или подвергавшиеся уголовному преследованию;</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6" w:anchor="/document/400548396/entry/1000" w:history="1">
        <w:r w:rsidRPr="00967D03">
          <w:rPr>
            <w:rStyle w:val="a4"/>
            <w:sz w:val="28"/>
            <w:szCs w:val="28"/>
          </w:rPr>
          <w:t>порядке</w:t>
        </w:r>
      </w:hyperlink>
      <w:r w:rsidRPr="00967D03">
        <w:rPr>
          <w:sz w:val="28"/>
          <w:szCs w:val="28"/>
        </w:rPr>
        <w:t xml:space="preserve"> и по </w:t>
      </w:r>
      <w:hyperlink r:id="rId17" w:anchor="/document/400548396/entry/30000" w:history="1">
        <w:r w:rsidRPr="00967D03">
          <w:rPr>
            <w:rStyle w:val="a4"/>
            <w:sz w:val="28"/>
            <w:szCs w:val="28"/>
          </w:rPr>
          <w:t>форме</w:t>
        </w:r>
      </w:hyperlink>
      <w:r w:rsidRPr="00967D03">
        <w:rPr>
          <w:sz w:val="28"/>
          <w:szCs w:val="28"/>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hyperlink r:id="rId18" w:anchor="/multilink/12125268/paragraph/61887390/number/2" w:history="1">
        <w:r w:rsidRPr="00967D03">
          <w:rPr>
            <w:rStyle w:val="a4"/>
            <w:sz w:val="28"/>
            <w:szCs w:val="28"/>
          </w:rPr>
          <w:t>федеральными законами</w:t>
        </w:r>
      </w:hyperlink>
      <w:r w:rsidRPr="00967D03">
        <w:rPr>
          <w:sz w:val="28"/>
          <w:szCs w:val="28"/>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 xml:space="preserve">В отдельных случаях с учетом специфики работы настоящим </w:t>
      </w:r>
      <w:hyperlink r:id="rId19" w:anchor="/multilink/12125268/paragraph/701/number/0" w:history="1">
        <w:r w:rsidRPr="00967D03">
          <w:rPr>
            <w:rStyle w:val="a4"/>
            <w:sz w:val="28"/>
            <w:szCs w:val="28"/>
          </w:rPr>
          <w:t>Кодексом</w:t>
        </w:r>
      </w:hyperlink>
      <w:r w:rsidRPr="00967D03">
        <w:rPr>
          <w:sz w:val="28"/>
          <w:szCs w:val="28"/>
        </w:rPr>
        <w:t xml:space="preserve">, иными </w:t>
      </w:r>
      <w:hyperlink r:id="rId20" w:anchor="/multilink/12125268/paragraph/701/number/1" w:history="1">
        <w:r w:rsidRPr="00967D03">
          <w:rPr>
            <w:rStyle w:val="a4"/>
            <w:sz w:val="28"/>
            <w:szCs w:val="28"/>
          </w:rPr>
          <w:t>федеральными законами</w:t>
        </w:r>
      </w:hyperlink>
      <w:r w:rsidRPr="00967D03">
        <w:rPr>
          <w:sz w:val="28"/>
          <w:szCs w:val="28"/>
        </w:rPr>
        <w:t xml:space="preserve">, указами Президента Российской Федерации и </w:t>
      </w:r>
      <w:hyperlink r:id="rId21" w:anchor="/multilink/12125268/paragraph/701/number/2" w:history="1">
        <w:r w:rsidRPr="00967D03">
          <w:rPr>
            <w:rStyle w:val="a4"/>
            <w:sz w:val="28"/>
            <w:szCs w:val="28"/>
          </w:rPr>
          <w:t>постановлениями</w:t>
        </w:r>
      </w:hyperlink>
      <w:r w:rsidRPr="00967D03">
        <w:rPr>
          <w:sz w:val="28"/>
          <w:szCs w:val="28"/>
        </w:rP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lastRenderedPageBreak/>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 xml:space="preserve">При заключении трудового договора впервые работодателем </w:t>
      </w:r>
      <w:hyperlink r:id="rId22" w:anchor="/document/400845402/entry/2000" w:history="1">
        <w:r w:rsidRPr="00967D03">
          <w:rPr>
            <w:rStyle w:val="a4"/>
            <w:sz w:val="28"/>
            <w:szCs w:val="28"/>
          </w:rPr>
          <w:t>оформляется</w:t>
        </w:r>
      </w:hyperlink>
      <w:r w:rsidRPr="00967D03">
        <w:rPr>
          <w:sz w:val="28"/>
          <w:szCs w:val="28"/>
        </w:rPr>
        <w:t xml:space="preserve"> трудовая книжка (за исключением случаев, если в соответствии с настоящим </w:t>
      </w:r>
      <w:hyperlink r:id="rId23" w:anchor="/multilink/12125268/paragraph/92192153/number/1" w:history="1">
        <w:r w:rsidRPr="00967D03">
          <w:rPr>
            <w:rStyle w:val="a4"/>
            <w:sz w:val="28"/>
            <w:szCs w:val="28"/>
          </w:rPr>
          <w:t>Кодексом</w:t>
        </w:r>
      </w:hyperlink>
      <w:r w:rsidRPr="00967D03">
        <w:rPr>
          <w:sz w:val="28"/>
          <w:szCs w:val="28"/>
        </w:rPr>
        <w:t xml:space="preserve">, иным </w:t>
      </w:r>
      <w:hyperlink r:id="rId24" w:anchor="/document/73219991/entry/28" w:history="1">
        <w:r w:rsidRPr="00967D03">
          <w:rPr>
            <w:rStyle w:val="a4"/>
            <w:sz w:val="28"/>
            <w:szCs w:val="28"/>
          </w:rPr>
          <w:t>федеральным законом</w:t>
        </w:r>
      </w:hyperlink>
      <w:r w:rsidRPr="00967D03">
        <w:rPr>
          <w:sz w:val="28"/>
          <w:szCs w:val="28"/>
        </w:rPr>
        <w:t xml:space="preserve">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r:id="rId25" w:anchor="/multilink/12125268/paragraph/92192154/number/0" w:history="1">
        <w:r w:rsidRPr="00967D03">
          <w:rPr>
            <w:rStyle w:val="a4"/>
            <w:sz w:val="28"/>
            <w:szCs w:val="28"/>
          </w:rPr>
          <w:t>Кодексом</w:t>
        </w:r>
      </w:hyperlink>
      <w:r w:rsidRPr="00967D03">
        <w:rPr>
          <w:sz w:val="28"/>
          <w:szCs w:val="28"/>
        </w:rPr>
        <w:t xml:space="preserve">, иным </w:t>
      </w:r>
      <w:hyperlink r:id="rId26" w:anchor="/document/73219991/entry/28" w:history="1">
        <w:r w:rsidRPr="00967D03">
          <w:rPr>
            <w:rStyle w:val="a4"/>
            <w:sz w:val="28"/>
            <w:szCs w:val="28"/>
          </w:rPr>
          <w:t>федеральным законом</w:t>
        </w:r>
      </w:hyperlink>
      <w:r w:rsidRPr="00967D03">
        <w:rPr>
          <w:sz w:val="28"/>
          <w:szCs w:val="28"/>
        </w:rPr>
        <w:t xml:space="preserve"> трудовая книжка на работника не ведется).</w:t>
      </w:r>
    </w:p>
    <w:p w:rsidR="00E85872" w:rsidRPr="00967D03" w:rsidRDefault="00E85872" w:rsidP="00967D03">
      <w:pPr>
        <w:pStyle w:val="s1"/>
        <w:spacing w:before="0" w:beforeAutospacing="0" w:after="0" w:afterAutospacing="0"/>
        <w:ind w:firstLine="709"/>
        <w:jc w:val="both"/>
        <w:rPr>
          <w:sz w:val="28"/>
          <w:szCs w:val="28"/>
        </w:rPr>
      </w:pPr>
    </w:p>
    <w:p w:rsidR="00E85872" w:rsidRPr="00967D03" w:rsidRDefault="00E85872" w:rsidP="00967D03">
      <w:pPr>
        <w:pStyle w:val="s15"/>
        <w:spacing w:before="0" w:beforeAutospacing="0" w:after="0" w:afterAutospacing="0"/>
        <w:ind w:firstLine="709"/>
        <w:jc w:val="both"/>
        <w:rPr>
          <w:i/>
          <w:sz w:val="28"/>
          <w:szCs w:val="28"/>
        </w:rPr>
      </w:pPr>
      <w:r w:rsidRPr="00967D03">
        <w:rPr>
          <w:rStyle w:val="s10"/>
          <w:i/>
          <w:sz w:val="28"/>
          <w:szCs w:val="28"/>
        </w:rPr>
        <w:t>Статья 180.</w:t>
      </w:r>
      <w:r w:rsidRPr="00967D03">
        <w:rPr>
          <w:i/>
          <w:sz w:val="28"/>
          <w:szCs w:val="28"/>
        </w:rPr>
        <w:t xml:space="preserve"> Гарантии и компенсации работникам при ликвидации организации, сокращении численности или штата работников организации</w:t>
      </w:r>
    </w:p>
    <w:p w:rsidR="00E85872" w:rsidRPr="00967D03" w:rsidRDefault="00E85872" w:rsidP="00967D03">
      <w:pPr>
        <w:pStyle w:val="s15"/>
        <w:spacing w:before="0" w:beforeAutospacing="0" w:after="0" w:afterAutospacing="0"/>
        <w:ind w:firstLine="709"/>
        <w:jc w:val="both"/>
        <w:rPr>
          <w:i/>
          <w:sz w:val="28"/>
          <w:szCs w:val="28"/>
        </w:rPr>
      </w:pPr>
    </w:p>
    <w:p w:rsidR="00E85872" w:rsidRPr="00967D03" w:rsidRDefault="00E85872" w:rsidP="00967D03">
      <w:pPr>
        <w:pStyle w:val="s15"/>
        <w:spacing w:before="0" w:beforeAutospacing="0" w:after="0" w:afterAutospacing="0"/>
        <w:jc w:val="both"/>
        <w:rPr>
          <w:b/>
          <w:sz w:val="28"/>
          <w:szCs w:val="28"/>
        </w:rPr>
      </w:pPr>
      <w:r w:rsidRPr="00967D03">
        <w:rPr>
          <w:b/>
          <w:sz w:val="28"/>
          <w:szCs w:val="28"/>
        </w:rPr>
        <w:t>Добавить пункт:</w:t>
      </w:r>
    </w:p>
    <w:p w:rsidR="00E85872" w:rsidRPr="00967D03" w:rsidRDefault="00E85872" w:rsidP="00967D03">
      <w:pPr>
        <w:pStyle w:val="s1"/>
        <w:spacing w:before="0" w:beforeAutospacing="0" w:after="0" w:afterAutospacing="0"/>
        <w:jc w:val="both"/>
        <w:rPr>
          <w:sz w:val="28"/>
          <w:szCs w:val="28"/>
        </w:rPr>
      </w:pPr>
      <w:r w:rsidRPr="00967D03">
        <w:rPr>
          <w:sz w:val="28"/>
          <w:szCs w:val="28"/>
        </w:rPr>
        <w:t>2.</w:t>
      </w:r>
      <w:r w:rsidRPr="00967D03">
        <w:rPr>
          <w:b/>
          <w:sz w:val="28"/>
          <w:szCs w:val="28"/>
        </w:rPr>
        <w:t xml:space="preserve"> </w:t>
      </w:r>
      <w:r w:rsidRPr="00967D03">
        <w:rPr>
          <w:sz w:val="28"/>
          <w:szCs w:val="28"/>
        </w:rPr>
        <w:t xml:space="preserve">При проведении мероприятий по сокращению численности или штата работников организации работодатель обязан </w:t>
      </w:r>
      <w:hyperlink r:id="rId27" w:anchor="/document/12134976/entry/10092" w:history="1">
        <w:r w:rsidRPr="00967D03">
          <w:rPr>
            <w:rStyle w:val="a4"/>
            <w:sz w:val="28"/>
            <w:szCs w:val="28"/>
          </w:rPr>
          <w:t>предложить</w:t>
        </w:r>
      </w:hyperlink>
      <w:r w:rsidRPr="00967D03">
        <w:rPr>
          <w:sz w:val="28"/>
          <w:szCs w:val="28"/>
        </w:rPr>
        <w:t xml:space="preserve"> работнику другую имеющуюся работу (вакантную должность) в соответствии с </w:t>
      </w:r>
      <w:hyperlink r:id="rId28" w:anchor="/document/12125268/entry/8103" w:history="1">
        <w:r w:rsidRPr="00967D03">
          <w:rPr>
            <w:rStyle w:val="a4"/>
            <w:sz w:val="28"/>
            <w:szCs w:val="28"/>
          </w:rPr>
          <w:t>частью третьей статьи 81</w:t>
        </w:r>
      </w:hyperlink>
      <w:r w:rsidRPr="00967D03">
        <w:rPr>
          <w:sz w:val="28"/>
          <w:szCs w:val="28"/>
        </w:rPr>
        <w:t xml:space="preserve"> настоящего Кодекса.</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E85872" w:rsidRPr="00967D03" w:rsidRDefault="00E85872" w:rsidP="00967D03">
      <w:pPr>
        <w:pStyle w:val="s1"/>
        <w:spacing w:before="0" w:beforeAutospacing="0" w:after="0" w:afterAutospacing="0"/>
        <w:ind w:firstLine="709"/>
        <w:jc w:val="both"/>
        <w:rPr>
          <w:sz w:val="28"/>
          <w:szCs w:val="28"/>
        </w:rPr>
      </w:pPr>
      <w:r w:rsidRPr="00967D03">
        <w:rPr>
          <w:sz w:val="28"/>
          <w:szCs w:val="28"/>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r:id="rId29" w:anchor="/document/12125268/entry/821" w:history="1">
        <w:r w:rsidRPr="00967D03">
          <w:rPr>
            <w:rStyle w:val="a4"/>
            <w:sz w:val="28"/>
            <w:szCs w:val="28"/>
          </w:rPr>
          <w:t>Кодексом</w:t>
        </w:r>
      </w:hyperlink>
      <w:r w:rsidRPr="00967D03">
        <w:rPr>
          <w:sz w:val="28"/>
          <w:szCs w:val="28"/>
        </w:rPr>
        <w:t xml:space="preserve">, иными </w:t>
      </w:r>
      <w:hyperlink r:id="rId30" w:anchor="/multilink/12125268/paragraph/4849/number/1" w:history="1">
        <w:r w:rsidRPr="00967D03">
          <w:rPr>
            <w:rStyle w:val="a4"/>
            <w:sz w:val="28"/>
            <w:szCs w:val="28"/>
          </w:rPr>
          <w:t>федеральными законами</w:t>
        </w:r>
      </w:hyperlink>
      <w:r w:rsidRPr="00967D03">
        <w:rPr>
          <w:sz w:val="28"/>
          <w:szCs w:val="28"/>
        </w:rPr>
        <w:t>, коллективным договором, соглашением.</w:t>
      </w:r>
    </w:p>
    <w:p w:rsidR="00E85872" w:rsidRPr="00967D03" w:rsidRDefault="00E85872" w:rsidP="00967D03">
      <w:pPr>
        <w:pStyle w:val="s1"/>
        <w:spacing w:before="0" w:beforeAutospacing="0" w:after="0" w:afterAutospacing="0"/>
        <w:ind w:firstLine="709"/>
        <w:jc w:val="both"/>
        <w:rPr>
          <w:sz w:val="28"/>
          <w:szCs w:val="28"/>
        </w:rPr>
      </w:pPr>
    </w:p>
    <w:p w:rsidR="00E85872" w:rsidRPr="00967D03" w:rsidRDefault="00E85872" w:rsidP="00967D03">
      <w:pPr>
        <w:pStyle w:val="s1"/>
        <w:spacing w:before="0" w:beforeAutospacing="0" w:after="0" w:afterAutospacing="0"/>
        <w:ind w:firstLine="709"/>
        <w:jc w:val="both"/>
        <w:rPr>
          <w:b/>
          <w:sz w:val="28"/>
          <w:szCs w:val="28"/>
        </w:rPr>
      </w:pPr>
      <w:r w:rsidRPr="00967D03">
        <w:rPr>
          <w:b/>
          <w:sz w:val="28"/>
          <w:szCs w:val="28"/>
        </w:rPr>
        <w:t>Добавить пункт:</w:t>
      </w:r>
    </w:p>
    <w:p w:rsidR="00E85872" w:rsidRPr="00967D03" w:rsidRDefault="00E85872" w:rsidP="00967D03">
      <w:pPr>
        <w:pStyle w:val="s1"/>
        <w:spacing w:before="0" w:beforeAutospacing="0" w:after="0" w:afterAutospacing="0"/>
        <w:jc w:val="both"/>
        <w:rPr>
          <w:sz w:val="28"/>
          <w:szCs w:val="28"/>
        </w:rPr>
      </w:pPr>
      <w:r w:rsidRPr="00967D03">
        <w:rPr>
          <w:sz w:val="28"/>
          <w:szCs w:val="28"/>
        </w:rPr>
        <w:t xml:space="preserve">3. Работодатель принимает меры по сохранению существующих и созданию новых рабочих мест, предоставлению оплачиваемых рабочих мест </w:t>
      </w:r>
      <w:r w:rsidRPr="00967D03">
        <w:rPr>
          <w:sz w:val="28"/>
          <w:szCs w:val="28"/>
        </w:rPr>
        <w:lastRenderedPageBreak/>
        <w:t>несовершеннолетним гражданам в возрасте от 14 до 18 лет в свободное от учебы время в соответствии с квотой в размере 1 процента от среднесписочной численности работающих (но не менее 1 рабочего места).</w:t>
      </w:r>
    </w:p>
    <w:p w:rsidR="00E85872" w:rsidRPr="00967D03" w:rsidRDefault="00E85872" w:rsidP="00967D03">
      <w:pPr>
        <w:pStyle w:val="s1"/>
        <w:spacing w:before="0" w:beforeAutospacing="0" w:after="0" w:afterAutospacing="0"/>
        <w:ind w:firstLine="709"/>
        <w:jc w:val="both"/>
        <w:rPr>
          <w:sz w:val="28"/>
          <w:szCs w:val="28"/>
        </w:rPr>
      </w:pPr>
    </w:p>
    <w:p w:rsidR="00E85872" w:rsidRPr="00967D03" w:rsidRDefault="00E85872" w:rsidP="00967D03">
      <w:pPr>
        <w:spacing w:line="240" w:lineRule="auto"/>
        <w:jc w:val="center"/>
        <w:rPr>
          <w:rFonts w:ascii="Times New Roman" w:hAnsi="Times New Roman" w:cs="Times New Roman"/>
          <w:bCs/>
          <w:sz w:val="28"/>
          <w:szCs w:val="28"/>
        </w:rPr>
      </w:pPr>
      <w:r w:rsidRPr="00967D03">
        <w:rPr>
          <w:rFonts w:ascii="Times New Roman" w:hAnsi="Times New Roman" w:cs="Times New Roman"/>
          <w:b/>
          <w:bCs/>
          <w:sz w:val="28"/>
          <w:szCs w:val="28"/>
          <w:u w:val="single"/>
        </w:rPr>
        <w:t xml:space="preserve">В раздел </w:t>
      </w:r>
      <w:r w:rsidRPr="00967D03">
        <w:rPr>
          <w:rFonts w:ascii="Times New Roman" w:hAnsi="Times New Roman" w:cs="Times New Roman"/>
          <w:b/>
          <w:bCs/>
          <w:sz w:val="28"/>
          <w:szCs w:val="28"/>
          <w:u w:val="single"/>
          <w:lang w:val="en-US"/>
        </w:rPr>
        <w:t>III</w:t>
      </w:r>
      <w:r w:rsidRPr="00967D03">
        <w:rPr>
          <w:rFonts w:ascii="Times New Roman" w:hAnsi="Times New Roman" w:cs="Times New Roman"/>
          <w:b/>
          <w:bCs/>
          <w:sz w:val="28"/>
          <w:szCs w:val="28"/>
          <w:u w:val="single"/>
        </w:rPr>
        <w:t xml:space="preserve">. Рабочее время и время отдыха. </w:t>
      </w:r>
      <w:r w:rsidRPr="00967D03">
        <w:rPr>
          <w:rFonts w:ascii="Times New Roman" w:hAnsi="Times New Roman" w:cs="Times New Roman"/>
          <w:bCs/>
          <w:sz w:val="28"/>
          <w:szCs w:val="28"/>
        </w:rPr>
        <w:t>Добавить пункт:</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bCs/>
          <w:sz w:val="28"/>
          <w:szCs w:val="28"/>
        </w:rPr>
        <w:t xml:space="preserve">1. </w:t>
      </w:r>
      <w:r w:rsidRPr="00967D03">
        <w:rPr>
          <w:rFonts w:ascii="Times New Roman" w:hAnsi="Times New Roman" w:cs="Times New Roman"/>
          <w:sz w:val="28"/>
          <w:szCs w:val="28"/>
        </w:rPr>
        <w:t>Предусмотреть с учетом финансово-экономического положения организаций, финансирование и проведение мероприятий в целях:</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 xml:space="preserve"> - предоставления работникам отпуска по уходу за нетрудоспособными родителями до трех месяцев с сохранением места работы;</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 xml:space="preserve"> - освобождения от работы в день проведения вакцинации работников, а также в день связанного с этим медицинского осмотра.</w:t>
      </w:r>
    </w:p>
    <w:p w:rsidR="00E85872" w:rsidRPr="00967D03" w:rsidRDefault="00E85872" w:rsidP="00967D03">
      <w:pPr>
        <w:spacing w:after="0" w:line="240" w:lineRule="auto"/>
        <w:rPr>
          <w:rFonts w:ascii="Times New Roman" w:hAnsi="Times New Roman" w:cs="Times New Roman"/>
          <w:b/>
          <w:sz w:val="28"/>
          <w:szCs w:val="28"/>
          <w:u w:val="single"/>
        </w:rPr>
      </w:pPr>
    </w:p>
    <w:p w:rsidR="00E85872" w:rsidRPr="00967D03" w:rsidRDefault="00E85872" w:rsidP="00967D03">
      <w:pPr>
        <w:spacing w:line="240" w:lineRule="auto"/>
        <w:jc w:val="center"/>
        <w:rPr>
          <w:rFonts w:ascii="Times New Roman" w:hAnsi="Times New Roman" w:cs="Times New Roman"/>
          <w:bCs/>
          <w:sz w:val="28"/>
          <w:szCs w:val="28"/>
          <w:u w:val="single"/>
        </w:rPr>
      </w:pPr>
      <w:r w:rsidRPr="00967D03">
        <w:rPr>
          <w:rFonts w:ascii="Times New Roman" w:hAnsi="Times New Roman" w:cs="Times New Roman"/>
          <w:b/>
          <w:sz w:val="28"/>
          <w:szCs w:val="28"/>
          <w:u w:val="single"/>
        </w:rPr>
        <w:t xml:space="preserve">В раздел </w:t>
      </w:r>
      <w:r w:rsidRPr="00967D03">
        <w:rPr>
          <w:rFonts w:ascii="Times New Roman" w:hAnsi="Times New Roman" w:cs="Times New Roman"/>
          <w:b/>
          <w:bCs/>
          <w:sz w:val="28"/>
          <w:szCs w:val="28"/>
          <w:u w:val="single"/>
          <w:lang w:val="en-US"/>
        </w:rPr>
        <w:t>I</w:t>
      </w:r>
      <w:r w:rsidRPr="00967D03">
        <w:rPr>
          <w:rFonts w:ascii="Times New Roman" w:hAnsi="Times New Roman" w:cs="Times New Roman"/>
          <w:b/>
          <w:bCs/>
          <w:sz w:val="28"/>
          <w:szCs w:val="28"/>
          <w:u w:val="single"/>
        </w:rPr>
        <w:t xml:space="preserve">V. Оплата и нормирование труда: </w:t>
      </w:r>
      <w:r w:rsidRPr="00967D03">
        <w:rPr>
          <w:rFonts w:ascii="Times New Roman" w:hAnsi="Times New Roman" w:cs="Times New Roman"/>
          <w:bCs/>
          <w:sz w:val="28"/>
          <w:szCs w:val="28"/>
          <w:u w:val="single"/>
        </w:rPr>
        <w:t>Добавить пункты:</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1.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или трудовым договором не позднее 15 календарных дней со дня окончания периода, за который она начислена.</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Оплата отпуска производится не позднее чем за три дня до его начала.</w:t>
      </w:r>
    </w:p>
    <w:p w:rsidR="00E85872" w:rsidRPr="00967D03" w:rsidRDefault="00E85872" w:rsidP="00967D03">
      <w:pPr>
        <w:spacing w:after="0" w:line="240" w:lineRule="auto"/>
        <w:ind w:firstLine="709"/>
        <w:jc w:val="both"/>
        <w:rPr>
          <w:rFonts w:ascii="Times New Roman" w:hAnsi="Times New Roman" w:cs="Times New Roman"/>
          <w:sz w:val="28"/>
          <w:szCs w:val="28"/>
        </w:rPr>
      </w:pPr>
      <w:r w:rsidRPr="00967D03">
        <w:rPr>
          <w:rFonts w:ascii="Times New Roman" w:hAnsi="Times New Roman" w:cs="Times New Roman"/>
          <w:sz w:val="28"/>
          <w:szCs w:val="28"/>
        </w:rPr>
        <w:t xml:space="preserve">Работодатель обеспечивает ежегодное проведение индексации заработной платы в порядке, установленном трудовым законодательством и иными нормативными правовыми актами, содержащими нормы трудового права. Месячная заработная плата работника, полностью отработавшего за этот период норму рабочего времени и выполнившего </w:t>
      </w:r>
      <w:hyperlink r:id="rId31" w:history="1">
        <w:r w:rsidRPr="00967D03">
          <w:rPr>
            <w:rStyle w:val="a4"/>
            <w:rFonts w:ascii="Times New Roman" w:hAnsi="Times New Roman" w:cs="Times New Roman"/>
            <w:sz w:val="28"/>
            <w:szCs w:val="28"/>
          </w:rPr>
          <w:t>нормы труда</w:t>
        </w:r>
      </w:hyperlink>
      <w:r w:rsidRPr="00967D03">
        <w:rPr>
          <w:rFonts w:ascii="Times New Roman" w:hAnsi="Times New Roman" w:cs="Times New Roman"/>
          <w:sz w:val="28"/>
          <w:szCs w:val="28"/>
        </w:rPr>
        <w:t xml:space="preserve"> (трудовые обязанности), не может быть ниже минимального размера оплаты труда, установленного на федеральном уровне.</w:t>
      </w:r>
    </w:p>
    <w:p w:rsidR="00E85872" w:rsidRPr="00967D03" w:rsidRDefault="00E85872" w:rsidP="00967D03">
      <w:pPr>
        <w:spacing w:after="0" w:line="240" w:lineRule="auto"/>
        <w:ind w:firstLine="709"/>
        <w:jc w:val="both"/>
        <w:rPr>
          <w:rFonts w:ascii="Times New Roman" w:hAnsi="Times New Roman" w:cs="Times New Roman"/>
          <w:sz w:val="28"/>
          <w:szCs w:val="28"/>
        </w:rPr>
      </w:pP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2.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xml:space="preserve">Место и сроки выплаты заработной платы в неденежной форме определяются коллективным договором или трудовым договором. </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E85872" w:rsidRPr="00967D03" w:rsidRDefault="00E85872" w:rsidP="00967D03">
      <w:pPr>
        <w:spacing w:after="0" w:line="240" w:lineRule="auto"/>
        <w:ind w:firstLine="708"/>
        <w:jc w:val="both"/>
        <w:rPr>
          <w:rFonts w:ascii="Times New Roman" w:hAnsi="Times New Roman" w:cs="Times New Roman"/>
          <w:sz w:val="28"/>
          <w:szCs w:val="28"/>
        </w:rPr>
      </w:pPr>
    </w:p>
    <w:p w:rsidR="00E85872" w:rsidRPr="00967D03" w:rsidRDefault="00E85872" w:rsidP="00967D03">
      <w:pPr>
        <w:pStyle w:val="3"/>
        <w:spacing w:after="0"/>
        <w:jc w:val="center"/>
        <w:rPr>
          <w:bCs/>
          <w:sz w:val="28"/>
          <w:szCs w:val="28"/>
          <w:u w:val="single"/>
        </w:rPr>
      </w:pPr>
      <w:r w:rsidRPr="00967D03">
        <w:rPr>
          <w:b/>
          <w:bCs/>
          <w:sz w:val="28"/>
          <w:szCs w:val="28"/>
          <w:u w:val="single"/>
        </w:rPr>
        <w:t xml:space="preserve">В раздел </w:t>
      </w:r>
      <w:r w:rsidRPr="00967D03">
        <w:rPr>
          <w:b/>
          <w:bCs/>
          <w:sz w:val="28"/>
          <w:szCs w:val="28"/>
          <w:u w:val="single"/>
          <w:lang w:val="en-US"/>
        </w:rPr>
        <w:t>V</w:t>
      </w:r>
      <w:r w:rsidRPr="00967D03">
        <w:rPr>
          <w:b/>
          <w:bCs/>
          <w:sz w:val="28"/>
          <w:szCs w:val="28"/>
          <w:u w:val="single"/>
        </w:rPr>
        <w:t xml:space="preserve">. Социальные гарантии и льготы. </w:t>
      </w:r>
      <w:r w:rsidRPr="00967D03">
        <w:rPr>
          <w:bCs/>
          <w:sz w:val="28"/>
          <w:szCs w:val="28"/>
          <w:u w:val="single"/>
        </w:rPr>
        <w:t>Добавить пункты:</w:t>
      </w:r>
    </w:p>
    <w:p w:rsidR="00E85872" w:rsidRPr="00967D03" w:rsidRDefault="00E85872" w:rsidP="00967D03">
      <w:pPr>
        <w:pStyle w:val="3"/>
        <w:spacing w:after="0"/>
        <w:ind w:left="705"/>
        <w:rPr>
          <w:b/>
          <w:bCs/>
          <w:sz w:val="28"/>
          <w:szCs w:val="28"/>
          <w:u w:val="single"/>
        </w:rPr>
      </w:pP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lastRenderedPageBreak/>
        <w:t>1. В соответствии с постановлением Губернатора Белгородской области от 08.05.2020 № 58 и решением Российской трехсторонней комиссии по регулированию социально-трудовых отношений от 29.10.2021, протокол № 9, работодатель обязуется предоставлять два оплачиваемых дня отдыха работникам, прошедшим вакцинацию от коронавирусной инфекции (COVID-19), с учетом финансово-экономического положения работодателя.</w:t>
      </w:r>
    </w:p>
    <w:p w:rsidR="00E85872" w:rsidRPr="00967D03" w:rsidRDefault="00E85872" w:rsidP="00967D03">
      <w:pPr>
        <w:spacing w:after="0" w:line="240" w:lineRule="auto"/>
        <w:jc w:val="both"/>
        <w:rPr>
          <w:rFonts w:ascii="Times New Roman" w:hAnsi="Times New Roman" w:cs="Times New Roman"/>
          <w:sz w:val="28"/>
          <w:szCs w:val="28"/>
        </w:rPr>
      </w:pP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2. Женщинам выплачивается единовременное пособие по случаю рождения ребенка, согласно законодательству. Женщинам, находящимся в декретных отпусках по уходу за ребенком в возрасте до 1,5 лет, выплачивается пособие за счет фонда социального страхования, согласно законодательству.</w:t>
      </w:r>
    </w:p>
    <w:p w:rsidR="00E85872" w:rsidRPr="00967D03" w:rsidRDefault="00E85872" w:rsidP="00967D03">
      <w:pPr>
        <w:spacing w:after="0" w:line="240" w:lineRule="auto"/>
        <w:ind w:firstLine="708"/>
        <w:jc w:val="both"/>
        <w:rPr>
          <w:rFonts w:ascii="Times New Roman" w:hAnsi="Times New Roman" w:cs="Times New Roman"/>
          <w:sz w:val="28"/>
          <w:szCs w:val="28"/>
        </w:rPr>
      </w:pP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3. Гарантии работникам при прохождении диспансеризации:</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Работники, достигшие возраста сорока лет, за исключением лиц, указанных в части третьей ст. 185.1 ТК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Работники обязаны предоставлять работодателю справки медицинских организаций, подтверждающие прохождение ими диспансеризации в день</w:t>
      </w:r>
      <w:r w:rsidR="006441B1" w:rsidRPr="00967D03">
        <w:rPr>
          <w:rFonts w:ascii="Times New Roman" w:hAnsi="Times New Roman" w:cs="Times New Roman"/>
          <w:sz w:val="28"/>
          <w:szCs w:val="28"/>
        </w:rPr>
        <w:t xml:space="preserve"> (дни) освобождения от работы.</w:t>
      </w:r>
    </w:p>
    <w:p w:rsidR="00E85872" w:rsidRPr="00967D03" w:rsidRDefault="00E85872" w:rsidP="00967D03">
      <w:pPr>
        <w:spacing w:after="0" w:line="240" w:lineRule="auto"/>
        <w:ind w:firstLine="708"/>
        <w:jc w:val="both"/>
        <w:rPr>
          <w:rFonts w:ascii="Times New Roman" w:hAnsi="Times New Roman" w:cs="Times New Roman"/>
          <w:sz w:val="28"/>
          <w:szCs w:val="28"/>
        </w:rPr>
      </w:pP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4. «Гарантии женщинам в связи с беременностью и родами при установлении очередности предоставления ежегодных оплачиваемых отпусков:</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Перед отпуском по беременности и родам или непосредственно после нег</w:t>
      </w:r>
      <w:r w:rsidR="006441B1" w:rsidRPr="00967D03">
        <w:rPr>
          <w:rFonts w:ascii="Times New Roman" w:hAnsi="Times New Roman" w:cs="Times New Roman"/>
          <w:sz w:val="28"/>
          <w:szCs w:val="28"/>
        </w:rPr>
        <w:t xml:space="preserve">о либо </w:t>
      </w:r>
      <w:r w:rsidRPr="00967D03">
        <w:rPr>
          <w:rFonts w:ascii="Times New Roman" w:hAnsi="Times New Roman" w:cs="Times New Roman"/>
          <w:sz w:val="28"/>
          <w:szCs w:val="28"/>
        </w:rPr>
        <w:t xml:space="preserve">по окончании отпуска по уходу за ребенком женщине по ее </w:t>
      </w:r>
      <w:r w:rsidRPr="00967D03">
        <w:rPr>
          <w:rFonts w:ascii="Times New Roman" w:hAnsi="Times New Roman" w:cs="Times New Roman"/>
          <w:sz w:val="28"/>
          <w:szCs w:val="28"/>
        </w:rPr>
        <w:lastRenderedPageBreak/>
        <w:t>желанию предоставляется ежегодный оплачиваемый отпуск независимо от стажа работы у данного работодателя.</w:t>
      </w:r>
    </w:p>
    <w:p w:rsidR="00E85872" w:rsidRPr="00967D03" w:rsidRDefault="00E85872" w:rsidP="00967D03">
      <w:pPr>
        <w:spacing w:after="0" w:line="240" w:lineRule="auto"/>
        <w:ind w:firstLine="708"/>
        <w:jc w:val="both"/>
        <w:rPr>
          <w:rFonts w:ascii="Times New Roman" w:hAnsi="Times New Roman" w:cs="Times New Roman"/>
          <w:sz w:val="28"/>
          <w:szCs w:val="28"/>
        </w:rPr>
      </w:pP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5. Очередность предоставления ежегодных оплачиваемых отпусков лицам, воспитывающим детей-инвалидов:</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E85872" w:rsidRPr="00967D03" w:rsidRDefault="00E85872" w:rsidP="00967D03">
      <w:pPr>
        <w:spacing w:after="0" w:line="240" w:lineRule="auto"/>
        <w:ind w:firstLine="708"/>
        <w:jc w:val="both"/>
        <w:rPr>
          <w:rFonts w:ascii="Times New Roman" w:hAnsi="Times New Roman" w:cs="Times New Roman"/>
          <w:sz w:val="28"/>
          <w:szCs w:val="28"/>
        </w:rPr>
      </w:pP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6. Очередность предоставления ежегодных оплачиваемых отпусков работникам, имеющим трех и более детей:</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E85872" w:rsidRPr="00967D03" w:rsidRDefault="00E85872" w:rsidP="00967D03">
      <w:pPr>
        <w:spacing w:after="0" w:line="240" w:lineRule="auto"/>
        <w:ind w:firstLine="708"/>
        <w:jc w:val="both"/>
        <w:rPr>
          <w:rFonts w:ascii="Times New Roman" w:hAnsi="Times New Roman" w:cs="Times New Roman"/>
          <w:sz w:val="28"/>
          <w:szCs w:val="28"/>
        </w:rPr>
      </w:pP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7. Дополнительные отпуска без сохранения заработной платы лицам, осуществляющим уход за детьми, инвалидами.</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устанавливаются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w:t>
      </w:r>
      <w:r w:rsidRPr="00967D03">
        <w:rPr>
          <w:rFonts w:ascii="Times New Roman" w:hAnsi="Times New Roman" w:cs="Times New Roman"/>
          <w:sz w:val="28"/>
          <w:szCs w:val="28"/>
        </w:rPr>
        <w:br/>
        <w:t>или использован отдельно полностью либо по час</w:t>
      </w:r>
      <w:r w:rsidR="006441B1" w:rsidRPr="00967D03">
        <w:rPr>
          <w:rFonts w:ascii="Times New Roman" w:hAnsi="Times New Roman" w:cs="Times New Roman"/>
          <w:sz w:val="28"/>
          <w:szCs w:val="28"/>
        </w:rPr>
        <w:t xml:space="preserve">тям. Перенесение этого отпуска </w:t>
      </w:r>
      <w:r w:rsidRPr="00967D03">
        <w:rPr>
          <w:rFonts w:ascii="Times New Roman" w:hAnsi="Times New Roman" w:cs="Times New Roman"/>
          <w:sz w:val="28"/>
          <w:szCs w:val="28"/>
        </w:rPr>
        <w:t>на следующий рабочий год не допускается.</w:t>
      </w:r>
    </w:p>
    <w:p w:rsidR="00E85872" w:rsidRPr="00967D03" w:rsidRDefault="00E85872" w:rsidP="00967D03">
      <w:pPr>
        <w:spacing w:after="0" w:line="240" w:lineRule="auto"/>
        <w:ind w:firstLine="708"/>
        <w:jc w:val="both"/>
        <w:rPr>
          <w:rFonts w:ascii="Times New Roman" w:hAnsi="Times New Roman" w:cs="Times New Roman"/>
          <w:sz w:val="28"/>
          <w:szCs w:val="28"/>
        </w:rPr>
      </w:pP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xml:space="preserve">8. Ежегодный основной оплачиваемый отпуск работникам в возрасте </w:t>
      </w:r>
      <w:r w:rsidRPr="00967D03">
        <w:rPr>
          <w:rFonts w:ascii="Times New Roman" w:hAnsi="Times New Roman" w:cs="Times New Roman"/>
          <w:sz w:val="28"/>
          <w:szCs w:val="28"/>
        </w:rPr>
        <w:br/>
        <w:t>до восемнадцати лет:</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E85872" w:rsidRPr="00967D03" w:rsidRDefault="00E85872" w:rsidP="00967D03">
      <w:pPr>
        <w:spacing w:after="0" w:line="240" w:lineRule="auto"/>
        <w:ind w:firstLine="708"/>
        <w:jc w:val="both"/>
        <w:rPr>
          <w:rFonts w:ascii="Times New Roman" w:hAnsi="Times New Roman" w:cs="Times New Roman"/>
          <w:sz w:val="28"/>
          <w:szCs w:val="28"/>
        </w:rPr>
      </w:pP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xml:space="preserve">9. 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w:t>
      </w:r>
      <w:r w:rsidRPr="00967D03">
        <w:rPr>
          <w:rFonts w:ascii="Times New Roman" w:hAnsi="Times New Roman" w:cs="Times New Roman"/>
          <w:sz w:val="28"/>
          <w:szCs w:val="28"/>
        </w:rPr>
        <w:lastRenderedPageBreak/>
        <w:t>основному месту их работы, предоставляется без сохранения заработной платы.</w:t>
      </w:r>
    </w:p>
    <w:p w:rsidR="00E85872" w:rsidRPr="00967D03" w:rsidRDefault="00E85872" w:rsidP="00967D03">
      <w:pPr>
        <w:spacing w:after="0" w:line="240" w:lineRule="auto"/>
        <w:ind w:firstLine="708"/>
        <w:jc w:val="both"/>
        <w:rPr>
          <w:rFonts w:ascii="Times New Roman" w:hAnsi="Times New Roman" w:cs="Times New Roman"/>
          <w:sz w:val="28"/>
          <w:szCs w:val="28"/>
        </w:rPr>
      </w:pP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xml:space="preserve">10. Гражданам (в том числе временно направленные или командированные), принимавшим в 1988-1990 годах участие в работах по ликвидации последствий чернобыльской катастрофы в пределах зоны отчуждения или занятые в этот период </w:t>
      </w:r>
      <w:r w:rsidRPr="00967D03">
        <w:rPr>
          <w:rFonts w:ascii="Times New Roman" w:hAnsi="Times New Roman" w:cs="Times New Roman"/>
          <w:sz w:val="28"/>
          <w:szCs w:val="28"/>
        </w:rPr>
        <w:br/>
        <w:t>на эксплуатации или других работах на Чер</w:t>
      </w:r>
      <w:r w:rsidR="006441B1" w:rsidRPr="00967D03">
        <w:rPr>
          <w:rFonts w:ascii="Times New Roman" w:hAnsi="Times New Roman" w:cs="Times New Roman"/>
          <w:sz w:val="28"/>
          <w:szCs w:val="28"/>
        </w:rPr>
        <w:t xml:space="preserve">нобыльской АЭС; военнослужащим </w:t>
      </w:r>
      <w:r w:rsidRPr="00967D03">
        <w:rPr>
          <w:rFonts w:ascii="Times New Roman" w:hAnsi="Times New Roman" w:cs="Times New Roman"/>
          <w:sz w:val="28"/>
          <w:szCs w:val="28"/>
        </w:rPr>
        <w:t xml:space="preserve">и военнообязанным, призванные на специальные сборы и привлеченные в эти годы </w:t>
      </w:r>
      <w:r w:rsidRPr="00967D03">
        <w:rPr>
          <w:rFonts w:ascii="Times New Roman" w:hAnsi="Times New Roman" w:cs="Times New Roman"/>
          <w:sz w:val="28"/>
          <w:szCs w:val="28"/>
        </w:rPr>
        <w:br/>
        <w:t xml:space="preserve">к выполнению работ, связанных с ликвидацией последствий чернобыльской катастрофы, независимо от места дислокации и выполнявшихся работ, а также лицам начальствующего и рядового состава органов внутренних дел, проходившим в 1988-1990 годах службу в зоне отчуждения гарантируется использование ежегодного очередного оплачиваемого отпуска в удобное для них время. </w:t>
      </w:r>
    </w:p>
    <w:p w:rsidR="00E85872" w:rsidRPr="00967D03" w:rsidRDefault="00E85872" w:rsidP="00967D03">
      <w:pPr>
        <w:spacing w:after="0" w:line="240" w:lineRule="auto"/>
        <w:ind w:firstLine="708"/>
        <w:jc w:val="both"/>
        <w:rPr>
          <w:rFonts w:ascii="Times New Roman" w:hAnsi="Times New Roman" w:cs="Times New Roman"/>
          <w:sz w:val="28"/>
          <w:szCs w:val="28"/>
        </w:rPr>
      </w:pPr>
    </w:p>
    <w:p w:rsidR="00E85872" w:rsidRPr="00967D03" w:rsidRDefault="00E85872" w:rsidP="00967D03">
      <w:pPr>
        <w:spacing w:after="0" w:line="240" w:lineRule="auto"/>
        <w:jc w:val="both"/>
        <w:rPr>
          <w:rFonts w:ascii="Times New Roman" w:hAnsi="Times New Roman" w:cs="Times New Roman"/>
          <w:sz w:val="28"/>
          <w:szCs w:val="28"/>
        </w:rPr>
      </w:pPr>
      <w:r w:rsidRPr="00967D03">
        <w:rPr>
          <w:rFonts w:ascii="Times New Roman" w:hAnsi="Times New Roman" w:cs="Times New Roman"/>
          <w:sz w:val="28"/>
          <w:szCs w:val="28"/>
        </w:rPr>
        <w:t xml:space="preserve">11. При необходимости, в том числе в случае роста заболеваемости </w:t>
      </w:r>
      <w:r w:rsidRPr="00967D03">
        <w:rPr>
          <w:rFonts w:ascii="Times New Roman" w:hAnsi="Times New Roman" w:cs="Times New Roman"/>
          <w:sz w:val="28"/>
          <w:szCs w:val="28"/>
          <w:lang w:val="en-US"/>
        </w:rPr>
        <w:t>COVID</w:t>
      </w:r>
      <w:r w:rsidRPr="00967D03">
        <w:rPr>
          <w:rFonts w:ascii="Times New Roman" w:hAnsi="Times New Roman" w:cs="Times New Roman"/>
          <w:sz w:val="28"/>
          <w:szCs w:val="28"/>
        </w:rPr>
        <w:t>-19, работодатель с учетом фактической возможности работников и работодателя переводит на дистанционный режим работы максимально возможное число работников.</w:t>
      </w:r>
    </w:p>
    <w:p w:rsidR="00E85872" w:rsidRPr="00967D03" w:rsidRDefault="00E85872" w:rsidP="00967D03">
      <w:pPr>
        <w:spacing w:after="0" w:line="240" w:lineRule="auto"/>
        <w:jc w:val="both"/>
        <w:rPr>
          <w:rFonts w:ascii="Times New Roman" w:hAnsi="Times New Roman" w:cs="Times New Roman"/>
          <w:sz w:val="28"/>
          <w:szCs w:val="28"/>
        </w:rPr>
      </w:pPr>
      <w:r w:rsidRPr="00967D03">
        <w:rPr>
          <w:rFonts w:ascii="Times New Roman" w:hAnsi="Times New Roman" w:cs="Times New Roman"/>
          <w:sz w:val="28"/>
          <w:szCs w:val="28"/>
        </w:rPr>
        <w:tab/>
        <w:t>Решение о максимальной численности работников, которых можно перевести на дистанционный режим работы, определяется организацией самостоятельно исходя из возможности работодателя и возможности работников.</w:t>
      </w:r>
    </w:p>
    <w:p w:rsidR="00E85872" w:rsidRPr="00967D03" w:rsidRDefault="00E85872" w:rsidP="00967D03">
      <w:pPr>
        <w:spacing w:after="0" w:line="240" w:lineRule="auto"/>
        <w:jc w:val="both"/>
        <w:rPr>
          <w:rFonts w:ascii="Times New Roman" w:hAnsi="Times New Roman" w:cs="Times New Roman"/>
          <w:sz w:val="28"/>
          <w:szCs w:val="28"/>
        </w:rPr>
      </w:pPr>
      <w:r w:rsidRPr="00967D03">
        <w:rPr>
          <w:rFonts w:ascii="Times New Roman" w:hAnsi="Times New Roman" w:cs="Times New Roman"/>
          <w:sz w:val="28"/>
          <w:szCs w:val="28"/>
        </w:rPr>
        <w:tab/>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E85872" w:rsidRPr="00967D03" w:rsidRDefault="00E85872" w:rsidP="00967D03">
      <w:pPr>
        <w:spacing w:after="0" w:line="240" w:lineRule="auto"/>
        <w:jc w:val="both"/>
        <w:rPr>
          <w:rFonts w:ascii="Times New Roman" w:hAnsi="Times New Roman" w:cs="Times New Roman"/>
          <w:sz w:val="28"/>
          <w:szCs w:val="28"/>
        </w:rPr>
      </w:pPr>
      <w:r w:rsidRPr="00967D03">
        <w:rPr>
          <w:rFonts w:ascii="Times New Roman" w:hAnsi="Times New Roman" w:cs="Times New Roman"/>
          <w:sz w:val="28"/>
          <w:szCs w:val="28"/>
        </w:rPr>
        <w:t xml:space="preserve"> - указание на обстоятельство (случай) для принятия решения о временном переводе работников на дистанционную работу и срок такого перевода;</w:t>
      </w:r>
    </w:p>
    <w:p w:rsidR="00E85872" w:rsidRPr="00967D03" w:rsidRDefault="00E85872" w:rsidP="00967D03">
      <w:pPr>
        <w:spacing w:after="0" w:line="240" w:lineRule="auto"/>
        <w:jc w:val="both"/>
        <w:rPr>
          <w:rFonts w:ascii="Times New Roman" w:hAnsi="Times New Roman" w:cs="Times New Roman"/>
          <w:sz w:val="28"/>
          <w:szCs w:val="28"/>
        </w:rPr>
      </w:pPr>
      <w:r w:rsidRPr="00967D03">
        <w:rPr>
          <w:rFonts w:ascii="Times New Roman" w:hAnsi="Times New Roman" w:cs="Times New Roman"/>
          <w:sz w:val="28"/>
          <w:szCs w:val="28"/>
        </w:rPr>
        <w:t xml:space="preserve"> - список работников, временно переводимых на дистанционную работу;</w:t>
      </w:r>
    </w:p>
    <w:p w:rsidR="00E85872" w:rsidRPr="00967D03" w:rsidRDefault="00E85872" w:rsidP="00967D03">
      <w:pPr>
        <w:spacing w:after="0" w:line="240" w:lineRule="auto"/>
        <w:jc w:val="both"/>
        <w:rPr>
          <w:rFonts w:ascii="Times New Roman" w:hAnsi="Times New Roman" w:cs="Times New Roman"/>
          <w:sz w:val="28"/>
          <w:szCs w:val="28"/>
        </w:rPr>
      </w:pPr>
      <w:r w:rsidRPr="00967D03">
        <w:rPr>
          <w:rFonts w:ascii="Times New Roman" w:hAnsi="Times New Roman" w:cs="Times New Roman"/>
          <w:sz w:val="28"/>
          <w:szCs w:val="28"/>
        </w:rPr>
        <w:t xml:space="preserve"> - порядок обеспечения работников оборудованием, программно-техническими средствами, средствами защиты и иными средствами;</w:t>
      </w:r>
    </w:p>
    <w:p w:rsidR="00E85872" w:rsidRPr="00967D03" w:rsidRDefault="00E85872" w:rsidP="00967D03">
      <w:pPr>
        <w:spacing w:after="0" w:line="240" w:lineRule="auto"/>
        <w:jc w:val="both"/>
        <w:rPr>
          <w:rFonts w:ascii="Times New Roman" w:hAnsi="Times New Roman" w:cs="Times New Roman"/>
          <w:sz w:val="28"/>
          <w:szCs w:val="28"/>
        </w:rPr>
      </w:pPr>
      <w:r w:rsidRPr="00967D03">
        <w:rPr>
          <w:rFonts w:ascii="Times New Roman" w:hAnsi="Times New Roman" w:cs="Times New Roman"/>
          <w:sz w:val="28"/>
          <w:szCs w:val="28"/>
        </w:rPr>
        <w:t xml:space="preserve"> - иные положения, связанные с организацией труда работников, временно переводимых на дистанционную работу.</w:t>
      </w:r>
    </w:p>
    <w:p w:rsidR="00E85872" w:rsidRPr="00967D03" w:rsidRDefault="00E85872" w:rsidP="00967D03">
      <w:pPr>
        <w:spacing w:after="0" w:line="240" w:lineRule="auto"/>
        <w:ind w:firstLine="708"/>
        <w:jc w:val="both"/>
        <w:rPr>
          <w:rFonts w:ascii="Times New Roman" w:hAnsi="Times New Roman" w:cs="Times New Roman"/>
          <w:sz w:val="28"/>
          <w:szCs w:val="28"/>
        </w:rPr>
      </w:pPr>
    </w:p>
    <w:p w:rsidR="00E85872" w:rsidRPr="00967D03" w:rsidRDefault="00E85872" w:rsidP="00967D03">
      <w:pPr>
        <w:spacing w:after="0" w:line="240" w:lineRule="auto"/>
        <w:jc w:val="both"/>
        <w:rPr>
          <w:rFonts w:ascii="Times New Roman" w:hAnsi="Times New Roman" w:cs="Times New Roman"/>
          <w:sz w:val="28"/>
          <w:szCs w:val="28"/>
        </w:rPr>
      </w:pPr>
    </w:p>
    <w:p w:rsidR="00E85872" w:rsidRPr="00967D03" w:rsidRDefault="00E85872" w:rsidP="00967D03">
      <w:pPr>
        <w:spacing w:line="240" w:lineRule="auto"/>
        <w:ind w:right="-7"/>
        <w:jc w:val="center"/>
        <w:rPr>
          <w:rFonts w:ascii="Times New Roman" w:hAnsi="Times New Roman" w:cs="Times New Roman"/>
          <w:b/>
          <w:sz w:val="28"/>
          <w:szCs w:val="28"/>
        </w:rPr>
      </w:pPr>
      <w:r w:rsidRPr="00967D03">
        <w:rPr>
          <w:rFonts w:ascii="Times New Roman" w:hAnsi="Times New Roman" w:cs="Times New Roman"/>
          <w:b/>
          <w:sz w:val="28"/>
          <w:szCs w:val="28"/>
          <w:u w:val="single"/>
        </w:rPr>
        <w:t xml:space="preserve">В раздел </w:t>
      </w:r>
      <w:r w:rsidRPr="00967D03">
        <w:rPr>
          <w:rFonts w:ascii="Times New Roman" w:hAnsi="Times New Roman" w:cs="Times New Roman"/>
          <w:b/>
          <w:sz w:val="28"/>
          <w:szCs w:val="28"/>
          <w:u w:val="single"/>
          <w:lang w:val="en-US"/>
        </w:rPr>
        <w:t>VI</w:t>
      </w:r>
      <w:r w:rsidRPr="00967D03">
        <w:rPr>
          <w:rFonts w:ascii="Times New Roman" w:hAnsi="Times New Roman" w:cs="Times New Roman"/>
          <w:b/>
          <w:sz w:val="28"/>
          <w:szCs w:val="28"/>
          <w:u w:val="single"/>
        </w:rPr>
        <w:t xml:space="preserve">. Охрана труда и здоровья. </w:t>
      </w:r>
      <w:r w:rsidRPr="00967D03">
        <w:rPr>
          <w:rFonts w:ascii="Times New Roman" w:hAnsi="Times New Roman" w:cs="Times New Roman"/>
          <w:sz w:val="28"/>
          <w:szCs w:val="28"/>
          <w:u w:val="single"/>
        </w:rPr>
        <w:t>Добавить пункты.</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1. Руководитель организации обязан:</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разрабатывать и осуществлять меры пожарной безопасности;</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lastRenderedPageBreak/>
        <w:t>- проводить противопожарную пропаганду, а также обучать своих работников мерам пожарной безопасности;</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предоставлять в установленном порядке при тушении пожаров на территориях организации необходимые силы и средства;</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организации;</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предоставлять по требованию должностных лиц государственного пожарного надзора сведения и документы о состоянии пожарной безопасности, в том числе о пожарной опасности производимой ими продукции, а также о происшедших на их территориях пожарах и их последствиях;</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содействовать деятельности добровольных пожарных;</w:t>
      </w:r>
    </w:p>
    <w:p w:rsidR="00E85872" w:rsidRPr="00967D03" w:rsidRDefault="00E85872" w:rsidP="00967D03">
      <w:pPr>
        <w:spacing w:after="0"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-обеспечивать создание и содержание подразделений пожарной охраны на объектах исходя из требований, установленных ст. 97 Федерального закона от 22.07.2008 № 123-ФЗ «Технический регламент о требованиях пожарной безопасности.».</w:t>
      </w:r>
    </w:p>
    <w:p w:rsidR="00E85872" w:rsidRPr="00967D03" w:rsidRDefault="00E85872" w:rsidP="00967D03">
      <w:pPr>
        <w:spacing w:after="0" w:line="240" w:lineRule="auto"/>
        <w:jc w:val="both"/>
        <w:rPr>
          <w:rFonts w:ascii="Times New Roman" w:hAnsi="Times New Roman" w:cs="Times New Roman"/>
          <w:sz w:val="28"/>
          <w:szCs w:val="28"/>
        </w:rPr>
      </w:pPr>
      <w:r w:rsidRPr="00967D03">
        <w:rPr>
          <w:rFonts w:ascii="Times New Roman" w:hAnsi="Times New Roman" w:cs="Times New Roman"/>
          <w:sz w:val="28"/>
          <w:szCs w:val="28"/>
        </w:rPr>
        <w:t>2. Работодатель предусматривает реализацию мероприятий, направленных на развитие физической культуры и спорта в трудовых коллективах, в том числе:</w:t>
      </w:r>
    </w:p>
    <w:p w:rsidR="00E85872" w:rsidRPr="00967D03" w:rsidRDefault="00E85872" w:rsidP="00967D03">
      <w:pPr>
        <w:spacing w:after="0" w:line="240" w:lineRule="auto"/>
        <w:jc w:val="both"/>
        <w:rPr>
          <w:rFonts w:ascii="Times New Roman" w:hAnsi="Times New Roman" w:cs="Times New Roman"/>
          <w:sz w:val="28"/>
          <w:szCs w:val="28"/>
        </w:rPr>
      </w:pPr>
      <w:r w:rsidRPr="00967D03">
        <w:rPr>
          <w:rFonts w:ascii="Times New Roman" w:hAnsi="Times New Roman" w:cs="Times New Roman"/>
          <w:sz w:val="28"/>
          <w:szCs w:val="28"/>
        </w:rPr>
        <w:t xml:space="preserve"> - 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w:t>
      </w:r>
    </w:p>
    <w:p w:rsidR="00E85872" w:rsidRPr="00967D03" w:rsidRDefault="00E85872" w:rsidP="00967D03">
      <w:pPr>
        <w:spacing w:after="0" w:line="240" w:lineRule="auto"/>
        <w:jc w:val="both"/>
        <w:rPr>
          <w:rFonts w:ascii="Times New Roman" w:hAnsi="Times New Roman" w:cs="Times New Roman"/>
          <w:sz w:val="28"/>
          <w:szCs w:val="28"/>
        </w:rPr>
      </w:pPr>
      <w:r w:rsidRPr="00967D03">
        <w:rPr>
          <w:rFonts w:ascii="Times New Roman" w:hAnsi="Times New Roman" w:cs="Times New Roman"/>
          <w:sz w:val="28"/>
          <w:szCs w:val="28"/>
        </w:rPr>
        <w:t xml:space="preserve"> - организация и проведение физкультурно-оздоровительных мероприятий (производственной гимнастики, лечебной физической культуры (далее – ЛФК) </w:t>
      </w:r>
      <w:r w:rsidRPr="00967D03">
        <w:rPr>
          <w:rFonts w:ascii="Times New Roman" w:hAnsi="Times New Roman" w:cs="Times New Roman"/>
          <w:sz w:val="28"/>
          <w:szCs w:val="28"/>
        </w:rPr>
        <w:br/>
        <w:t>с работниками, которым по рекомендации лечащего врача и на основании результатов медицинских осмотров показаны занятия ЛФК;</w:t>
      </w:r>
    </w:p>
    <w:p w:rsidR="00E85872" w:rsidRPr="00967D03" w:rsidRDefault="00E85872" w:rsidP="00967D03">
      <w:pPr>
        <w:spacing w:after="0" w:line="240" w:lineRule="auto"/>
        <w:jc w:val="both"/>
        <w:rPr>
          <w:rFonts w:ascii="Times New Roman" w:hAnsi="Times New Roman" w:cs="Times New Roman"/>
          <w:sz w:val="28"/>
          <w:szCs w:val="28"/>
        </w:rPr>
      </w:pPr>
      <w:r w:rsidRPr="00967D03">
        <w:rPr>
          <w:rFonts w:ascii="Times New Roman" w:hAnsi="Times New Roman" w:cs="Times New Roman"/>
          <w:sz w:val="28"/>
          <w:szCs w:val="28"/>
        </w:rPr>
        <w:t xml:space="preserve"> -приобретение, содержание и обновление спортивного инвентаря;</w:t>
      </w:r>
    </w:p>
    <w:p w:rsidR="00E85872" w:rsidRPr="00967D03" w:rsidRDefault="00E85872" w:rsidP="00967D03">
      <w:pPr>
        <w:spacing w:after="0" w:line="240" w:lineRule="auto"/>
        <w:jc w:val="both"/>
        <w:rPr>
          <w:rFonts w:ascii="Times New Roman" w:hAnsi="Times New Roman" w:cs="Times New Roman"/>
          <w:sz w:val="28"/>
          <w:szCs w:val="28"/>
        </w:rPr>
      </w:pPr>
      <w:r w:rsidRPr="00967D03">
        <w:rPr>
          <w:rFonts w:ascii="Times New Roman" w:hAnsi="Times New Roman" w:cs="Times New Roman"/>
          <w:sz w:val="28"/>
          <w:szCs w:val="28"/>
        </w:rPr>
        <w:t xml:space="preserve"> - устройство новых и (или) реконструкция имеющихся помещений и площадок для занятий спортом;</w:t>
      </w:r>
    </w:p>
    <w:p w:rsidR="00E85872" w:rsidRPr="00967D03" w:rsidRDefault="00E85872" w:rsidP="00967D03">
      <w:pPr>
        <w:spacing w:after="0" w:line="240" w:lineRule="auto"/>
        <w:jc w:val="both"/>
        <w:rPr>
          <w:rFonts w:ascii="Times New Roman" w:hAnsi="Times New Roman" w:cs="Times New Roman"/>
          <w:color w:val="C00000"/>
          <w:sz w:val="28"/>
          <w:szCs w:val="28"/>
        </w:rPr>
      </w:pPr>
      <w:r w:rsidRPr="00967D03">
        <w:rPr>
          <w:rFonts w:ascii="Times New Roman" w:hAnsi="Times New Roman" w:cs="Times New Roman"/>
          <w:sz w:val="28"/>
          <w:szCs w:val="28"/>
        </w:rPr>
        <w:t xml:space="preserve"> -создание и развитие физкультурно-спортивных клубов, организованных в целях массового привлечения к занятия</w:t>
      </w:r>
      <w:r w:rsidR="0024158F">
        <w:rPr>
          <w:rFonts w:ascii="Times New Roman" w:hAnsi="Times New Roman" w:cs="Times New Roman"/>
          <w:sz w:val="28"/>
          <w:szCs w:val="28"/>
        </w:rPr>
        <w:t>м</w:t>
      </w:r>
      <w:r w:rsidRPr="00967D03">
        <w:rPr>
          <w:rFonts w:ascii="Times New Roman" w:hAnsi="Times New Roman" w:cs="Times New Roman"/>
          <w:sz w:val="28"/>
          <w:szCs w:val="28"/>
        </w:rPr>
        <w:t xml:space="preserve"> физической культурой и спортом по месту работы</w:t>
      </w:r>
      <w:r w:rsidRPr="00967D03">
        <w:rPr>
          <w:rFonts w:ascii="Times New Roman" w:hAnsi="Times New Roman" w:cs="Times New Roman"/>
          <w:color w:val="C00000"/>
          <w:sz w:val="28"/>
          <w:szCs w:val="28"/>
        </w:rPr>
        <w:t>.</w:t>
      </w:r>
    </w:p>
    <w:p w:rsidR="009152FD" w:rsidRPr="00967D03" w:rsidRDefault="009152FD" w:rsidP="00967D03">
      <w:pPr>
        <w:spacing w:line="240" w:lineRule="auto"/>
        <w:rPr>
          <w:rFonts w:ascii="Times New Roman" w:hAnsi="Times New Roman" w:cs="Times New Roman"/>
          <w:sz w:val="28"/>
          <w:szCs w:val="28"/>
        </w:rPr>
      </w:pPr>
    </w:p>
    <w:p w:rsidR="00503436" w:rsidRPr="00967D03" w:rsidRDefault="00503436" w:rsidP="00967D03">
      <w:pPr>
        <w:spacing w:line="240" w:lineRule="auto"/>
        <w:jc w:val="both"/>
        <w:rPr>
          <w:rFonts w:ascii="Times New Roman" w:hAnsi="Times New Roman" w:cs="Times New Roman"/>
          <w:sz w:val="28"/>
          <w:szCs w:val="28"/>
        </w:rPr>
      </w:pPr>
      <w:r w:rsidRPr="00967D03">
        <w:rPr>
          <w:rFonts w:ascii="Times New Roman" w:hAnsi="Times New Roman" w:cs="Times New Roman"/>
          <w:sz w:val="28"/>
          <w:szCs w:val="28"/>
        </w:rPr>
        <w:t xml:space="preserve"> </w:t>
      </w:r>
      <w:r w:rsidR="00967D03">
        <w:rPr>
          <w:rFonts w:ascii="Times New Roman" w:hAnsi="Times New Roman" w:cs="Times New Roman"/>
          <w:sz w:val="28"/>
          <w:szCs w:val="28"/>
        </w:rPr>
        <w:tab/>
      </w:r>
      <w:r w:rsidRPr="00967D03">
        <w:rPr>
          <w:rFonts w:ascii="Times New Roman" w:hAnsi="Times New Roman" w:cs="Times New Roman"/>
          <w:sz w:val="28"/>
          <w:szCs w:val="28"/>
        </w:rPr>
        <w:t>Изменения в коллективный договор, определённые настоящим д</w:t>
      </w:r>
      <w:r w:rsidR="0024158F">
        <w:rPr>
          <w:rFonts w:ascii="Times New Roman" w:hAnsi="Times New Roman" w:cs="Times New Roman"/>
          <w:sz w:val="28"/>
          <w:szCs w:val="28"/>
        </w:rPr>
        <w:t>ополнением, вступают в силу с 13</w:t>
      </w:r>
      <w:r w:rsidR="00A5271D" w:rsidRPr="00967D03">
        <w:rPr>
          <w:rFonts w:ascii="Times New Roman" w:hAnsi="Times New Roman" w:cs="Times New Roman"/>
          <w:sz w:val="28"/>
          <w:szCs w:val="28"/>
        </w:rPr>
        <w:t xml:space="preserve"> </w:t>
      </w:r>
      <w:r w:rsidR="006441B1" w:rsidRPr="00967D03">
        <w:rPr>
          <w:rFonts w:ascii="Times New Roman" w:hAnsi="Times New Roman" w:cs="Times New Roman"/>
          <w:sz w:val="28"/>
          <w:szCs w:val="28"/>
        </w:rPr>
        <w:t>апреля .2022</w:t>
      </w:r>
      <w:r w:rsidRPr="00967D03">
        <w:rPr>
          <w:rFonts w:ascii="Times New Roman" w:hAnsi="Times New Roman" w:cs="Times New Roman"/>
          <w:sz w:val="28"/>
          <w:szCs w:val="28"/>
        </w:rPr>
        <w:t xml:space="preserve"> года.</w:t>
      </w:r>
    </w:p>
    <w:p w:rsidR="00503436" w:rsidRPr="00967D03" w:rsidRDefault="00503436" w:rsidP="00967D03">
      <w:pPr>
        <w:spacing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xml:space="preserve"> Все другие условия коллективного договора считать неизменёнными и обязательными для исполнения сторонами.</w:t>
      </w:r>
    </w:p>
    <w:p w:rsidR="00503436" w:rsidRPr="00967D03" w:rsidRDefault="00503436" w:rsidP="00967D03">
      <w:pPr>
        <w:spacing w:line="240" w:lineRule="auto"/>
        <w:ind w:firstLine="708"/>
        <w:jc w:val="both"/>
        <w:rPr>
          <w:rFonts w:ascii="Times New Roman" w:hAnsi="Times New Roman" w:cs="Times New Roman"/>
          <w:sz w:val="28"/>
          <w:szCs w:val="28"/>
        </w:rPr>
      </w:pPr>
      <w:r w:rsidRPr="00967D03">
        <w:rPr>
          <w:rFonts w:ascii="Times New Roman" w:hAnsi="Times New Roman" w:cs="Times New Roman"/>
          <w:sz w:val="28"/>
          <w:szCs w:val="28"/>
        </w:rPr>
        <w:t xml:space="preserve"> Настоящее дополнение является неотъемлемой частью коллективного договора.</w:t>
      </w:r>
    </w:p>
    <w:p w:rsidR="00BA1C78" w:rsidRPr="00967D03" w:rsidRDefault="005B596D" w:rsidP="00967D03">
      <w:pPr>
        <w:spacing w:line="240" w:lineRule="auto"/>
        <w:jc w:val="both"/>
        <w:rPr>
          <w:rFonts w:ascii="Times New Roman" w:hAnsi="Times New Roman" w:cs="Times New Roman"/>
          <w:sz w:val="28"/>
          <w:szCs w:val="28"/>
        </w:rPr>
      </w:pPr>
    </w:p>
    <w:p w:rsidR="00294CE3" w:rsidRPr="00967D03" w:rsidRDefault="00294CE3" w:rsidP="00967D03">
      <w:pPr>
        <w:spacing w:line="240" w:lineRule="auto"/>
        <w:jc w:val="both"/>
        <w:rPr>
          <w:rFonts w:ascii="Times New Roman" w:hAnsi="Times New Roman" w:cs="Times New Roman"/>
          <w:sz w:val="28"/>
          <w:szCs w:val="28"/>
        </w:rPr>
      </w:pPr>
    </w:p>
    <w:p w:rsidR="00294CE3" w:rsidRPr="00967D03" w:rsidRDefault="00294CE3" w:rsidP="00967D03">
      <w:pPr>
        <w:spacing w:line="240" w:lineRule="auto"/>
        <w:jc w:val="both"/>
        <w:rPr>
          <w:rFonts w:ascii="Times New Roman" w:hAnsi="Times New Roman" w:cs="Times New Roman"/>
          <w:sz w:val="28"/>
          <w:szCs w:val="28"/>
        </w:rPr>
      </w:pPr>
    </w:p>
    <w:p w:rsidR="00294CE3" w:rsidRPr="00967D03" w:rsidRDefault="00294CE3" w:rsidP="00967D03">
      <w:pPr>
        <w:spacing w:line="240" w:lineRule="auto"/>
        <w:jc w:val="both"/>
        <w:rPr>
          <w:rFonts w:ascii="Times New Roman" w:hAnsi="Times New Roman" w:cs="Times New Roman"/>
          <w:sz w:val="28"/>
          <w:szCs w:val="28"/>
        </w:rPr>
      </w:pPr>
    </w:p>
    <w:p w:rsidR="006441B1" w:rsidRPr="00967D03" w:rsidRDefault="006441B1" w:rsidP="00967D03">
      <w:pPr>
        <w:spacing w:line="240" w:lineRule="auto"/>
        <w:jc w:val="both"/>
        <w:rPr>
          <w:rFonts w:ascii="Times New Roman" w:hAnsi="Times New Roman" w:cs="Times New Roman"/>
          <w:sz w:val="28"/>
          <w:szCs w:val="28"/>
        </w:rPr>
      </w:pPr>
    </w:p>
    <w:p w:rsidR="006441B1" w:rsidRPr="00967D03" w:rsidRDefault="006441B1" w:rsidP="00967D03">
      <w:pPr>
        <w:spacing w:line="240" w:lineRule="auto"/>
        <w:jc w:val="both"/>
        <w:rPr>
          <w:rFonts w:ascii="Times New Roman" w:hAnsi="Times New Roman" w:cs="Times New Roman"/>
          <w:sz w:val="28"/>
          <w:szCs w:val="28"/>
        </w:rPr>
      </w:pPr>
    </w:p>
    <w:p w:rsidR="006441B1" w:rsidRPr="00967D03" w:rsidRDefault="006441B1" w:rsidP="00967D03">
      <w:pPr>
        <w:spacing w:line="240" w:lineRule="auto"/>
        <w:jc w:val="both"/>
        <w:rPr>
          <w:rFonts w:ascii="Times New Roman" w:hAnsi="Times New Roman" w:cs="Times New Roman"/>
          <w:sz w:val="28"/>
          <w:szCs w:val="28"/>
        </w:rPr>
      </w:pPr>
    </w:p>
    <w:p w:rsidR="006441B1" w:rsidRPr="00967D03" w:rsidRDefault="006441B1" w:rsidP="00967D03">
      <w:pPr>
        <w:spacing w:line="240" w:lineRule="auto"/>
        <w:jc w:val="both"/>
        <w:rPr>
          <w:rFonts w:ascii="Times New Roman" w:hAnsi="Times New Roman" w:cs="Times New Roman"/>
          <w:sz w:val="28"/>
          <w:szCs w:val="28"/>
        </w:rPr>
      </w:pPr>
    </w:p>
    <w:p w:rsidR="006441B1" w:rsidRPr="00967D03" w:rsidRDefault="006441B1" w:rsidP="00967D03">
      <w:pPr>
        <w:spacing w:line="240" w:lineRule="auto"/>
        <w:jc w:val="both"/>
        <w:rPr>
          <w:rFonts w:ascii="Times New Roman" w:hAnsi="Times New Roman" w:cs="Times New Roman"/>
          <w:sz w:val="28"/>
          <w:szCs w:val="28"/>
        </w:rPr>
      </w:pPr>
    </w:p>
    <w:p w:rsidR="006441B1" w:rsidRPr="00967D03" w:rsidRDefault="006441B1" w:rsidP="00967D03">
      <w:pPr>
        <w:spacing w:line="240" w:lineRule="auto"/>
        <w:jc w:val="both"/>
        <w:rPr>
          <w:rFonts w:ascii="Times New Roman" w:hAnsi="Times New Roman" w:cs="Times New Roman"/>
          <w:sz w:val="28"/>
          <w:szCs w:val="28"/>
        </w:rPr>
      </w:pPr>
    </w:p>
    <w:p w:rsidR="006441B1" w:rsidRPr="00967D03" w:rsidRDefault="006441B1" w:rsidP="00967D03">
      <w:pPr>
        <w:spacing w:line="240" w:lineRule="auto"/>
        <w:jc w:val="both"/>
        <w:rPr>
          <w:rFonts w:ascii="Times New Roman" w:hAnsi="Times New Roman" w:cs="Times New Roman"/>
          <w:sz w:val="28"/>
          <w:szCs w:val="28"/>
        </w:rPr>
      </w:pPr>
    </w:p>
    <w:p w:rsidR="006441B1" w:rsidRPr="00967D03" w:rsidRDefault="006441B1" w:rsidP="00967D03">
      <w:pPr>
        <w:spacing w:line="240" w:lineRule="auto"/>
        <w:jc w:val="both"/>
        <w:rPr>
          <w:rFonts w:ascii="Times New Roman" w:hAnsi="Times New Roman" w:cs="Times New Roman"/>
          <w:sz w:val="28"/>
          <w:szCs w:val="28"/>
        </w:rPr>
      </w:pPr>
    </w:p>
    <w:p w:rsidR="006441B1" w:rsidRPr="00967D03" w:rsidRDefault="006441B1" w:rsidP="00967D03">
      <w:pPr>
        <w:spacing w:line="240" w:lineRule="auto"/>
        <w:jc w:val="both"/>
        <w:rPr>
          <w:rFonts w:ascii="Times New Roman" w:hAnsi="Times New Roman" w:cs="Times New Roman"/>
          <w:sz w:val="28"/>
          <w:szCs w:val="28"/>
        </w:rPr>
      </w:pPr>
    </w:p>
    <w:p w:rsidR="00294CE3" w:rsidRPr="00967D03" w:rsidRDefault="00294CE3" w:rsidP="00967D03">
      <w:pPr>
        <w:spacing w:line="240" w:lineRule="auto"/>
        <w:jc w:val="center"/>
        <w:rPr>
          <w:rFonts w:ascii="Times New Roman" w:hAnsi="Times New Roman" w:cs="Times New Roman"/>
          <w:sz w:val="28"/>
          <w:szCs w:val="28"/>
        </w:rPr>
      </w:pPr>
    </w:p>
    <w:sectPr w:rsidR="00294CE3" w:rsidRPr="00967D03" w:rsidSect="00634F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96D" w:rsidRDefault="005B596D" w:rsidP="006441B1">
      <w:pPr>
        <w:spacing w:after="0" w:line="240" w:lineRule="auto"/>
      </w:pPr>
      <w:r>
        <w:separator/>
      </w:r>
    </w:p>
  </w:endnote>
  <w:endnote w:type="continuationSeparator" w:id="1">
    <w:p w:rsidR="005B596D" w:rsidRDefault="005B596D" w:rsidP="00644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8748"/>
      <w:docPartObj>
        <w:docPartGallery w:val="Page Numbers (Bottom of Page)"/>
        <w:docPartUnique/>
      </w:docPartObj>
    </w:sdtPr>
    <w:sdtContent>
      <w:p w:rsidR="006441B1" w:rsidRDefault="00A15FB8">
        <w:pPr>
          <w:pStyle w:val="a7"/>
          <w:jc w:val="center"/>
        </w:pPr>
        <w:fldSimple w:instr=" PAGE   \* MERGEFORMAT ">
          <w:r w:rsidR="0024158F">
            <w:rPr>
              <w:noProof/>
            </w:rPr>
            <w:t>10</w:t>
          </w:r>
        </w:fldSimple>
      </w:p>
    </w:sdtContent>
  </w:sdt>
  <w:p w:rsidR="006441B1" w:rsidRDefault="006441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96D" w:rsidRDefault="005B596D" w:rsidP="006441B1">
      <w:pPr>
        <w:spacing w:after="0" w:line="240" w:lineRule="auto"/>
      </w:pPr>
      <w:r>
        <w:separator/>
      </w:r>
    </w:p>
  </w:footnote>
  <w:footnote w:type="continuationSeparator" w:id="1">
    <w:p w:rsidR="005B596D" w:rsidRDefault="005B596D" w:rsidP="006441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52FD"/>
    <w:rsid w:val="000512AE"/>
    <w:rsid w:val="00072B48"/>
    <w:rsid w:val="0024158F"/>
    <w:rsid w:val="00255F3E"/>
    <w:rsid w:val="00294CE3"/>
    <w:rsid w:val="003B7805"/>
    <w:rsid w:val="003C2BC4"/>
    <w:rsid w:val="00422886"/>
    <w:rsid w:val="00503436"/>
    <w:rsid w:val="005B596D"/>
    <w:rsid w:val="00634FFB"/>
    <w:rsid w:val="006441B1"/>
    <w:rsid w:val="00747EFD"/>
    <w:rsid w:val="007F6594"/>
    <w:rsid w:val="008240BB"/>
    <w:rsid w:val="00897E80"/>
    <w:rsid w:val="009152FD"/>
    <w:rsid w:val="00967D03"/>
    <w:rsid w:val="009B77DE"/>
    <w:rsid w:val="009D5582"/>
    <w:rsid w:val="00A15FB8"/>
    <w:rsid w:val="00A3701B"/>
    <w:rsid w:val="00A5271D"/>
    <w:rsid w:val="00B74005"/>
    <w:rsid w:val="00D82692"/>
    <w:rsid w:val="00D83C33"/>
    <w:rsid w:val="00E85872"/>
    <w:rsid w:val="00EC2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2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2FD"/>
    <w:pPr>
      <w:ind w:left="720"/>
      <w:contextualSpacing/>
    </w:pPr>
  </w:style>
  <w:style w:type="character" w:styleId="a4">
    <w:name w:val="Hyperlink"/>
    <w:basedOn w:val="a0"/>
    <w:uiPriority w:val="99"/>
    <w:semiHidden/>
    <w:unhideWhenUsed/>
    <w:rsid w:val="00E85872"/>
    <w:rPr>
      <w:color w:val="0000FF"/>
      <w:u w:val="single"/>
    </w:rPr>
  </w:style>
  <w:style w:type="paragraph" w:styleId="3">
    <w:name w:val="Body Text 3"/>
    <w:basedOn w:val="a"/>
    <w:link w:val="30"/>
    <w:rsid w:val="00E8587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85872"/>
    <w:rPr>
      <w:rFonts w:ascii="Times New Roman" w:eastAsia="Times New Roman" w:hAnsi="Times New Roman" w:cs="Times New Roman"/>
      <w:sz w:val="16"/>
      <w:szCs w:val="16"/>
    </w:rPr>
  </w:style>
  <w:style w:type="paragraph" w:customStyle="1" w:styleId="s15">
    <w:name w:val="s_15"/>
    <w:basedOn w:val="a"/>
    <w:rsid w:val="00E85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85872"/>
  </w:style>
  <w:style w:type="paragraph" w:customStyle="1" w:styleId="s9">
    <w:name w:val="s_9"/>
    <w:basedOn w:val="a"/>
    <w:rsid w:val="00E85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85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6441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441B1"/>
  </w:style>
  <w:style w:type="paragraph" w:styleId="a7">
    <w:name w:val="footer"/>
    <w:basedOn w:val="a"/>
    <w:link w:val="a8"/>
    <w:uiPriority w:val="99"/>
    <w:unhideWhenUsed/>
    <w:rsid w:val="006441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41B1"/>
  </w:style>
</w:styles>
</file>

<file path=word/webSettings.xml><?xml version="1.0" encoding="utf-8"?>
<w:webSettings xmlns:r="http://schemas.openxmlformats.org/officeDocument/2006/relationships" xmlns:w="http://schemas.openxmlformats.org/wordprocessingml/2006/main">
  <w:divs>
    <w:div w:id="76843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www.consultant.ru/document/cons_doc_LAW_148265/" TargetMode="Externa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3610</Words>
  <Characters>20583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cp:lastModifiedBy>
  <cp:revision>17</cp:revision>
  <cp:lastPrinted>2017-05-11T10:29:00Z</cp:lastPrinted>
  <dcterms:created xsi:type="dcterms:W3CDTF">2016-08-20T07:15:00Z</dcterms:created>
  <dcterms:modified xsi:type="dcterms:W3CDTF">2022-04-06T10:53:00Z</dcterms:modified>
</cp:coreProperties>
</file>