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D" w:rsidRPr="00D514AD" w:rsidRDefault="00D514AD" w:rsidP="00462C87">
      <w:pPr>
        <w:pStyle w:val="a3"/>
        <w:rPr>
          <w:rFonts w:ascii="Courier New" w:hAnsi="Courier New" w:cs="Courier New"/>
        </w:rPr>
      </w:pPr>
      <w:r w:rsidRPr="00D514AD">
        <w:rPr>
          <w:rFonts w:ascii="Courier New" w:hAnsi="Courier New" w:cs="Courier New"/>
        </w:rPr>
        <w:t>Рабочая программа по русскому языку для 1 – 4 классов составлена на основе авторской программы Канакиной В.П., Горецкого В.Г., Дементьевой М.Н., Стефаненко Н.А., Бойкина М.В., опубликованной в сборнике рабочих программ «Школа России», 1 – 4 классы / С.В.Анащенкова, М.А.Бантова,Г.В. Бельтюкова, М.В. Бойкина, С.И.Волкова, В.Г.Горецкий, М.Н.Дементьева, Л.М.Зеленина, В.П.Канакина, Л.Ф.Климанова, М.И.Моро, А.А.Плешаков, Н.И.Роговцева, С.В.Степанова, Н.А.Стефаненко, Т.Е.Хохлов в соответствии с ФГОС НОО. Программа разработана на основе Федерального государственного образовательного стандарта начального общего образования. Концепции духовно – нравственного развития и воспитания личности гражданина России, планируемых результатов начального общего образования.</w:t>
      </w:r>
    </w:p>
    <w:sectPr w:rsidR="00D514AD" w:rsidRPr="00D514AD" w:rsidSect="00462C8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52278"/>
    <w:rsid w:val="00052278"/>
    <w:rsid w:val="006401FE"/>
    <w:rsid w:val="00967A12"/>
    <w:rsid w:val="00D5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2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62C8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2022-11-09T08:47:00Z</dcterms:created>
  <dcterms:modified xsi:type="dcterms:W3CDTF">2022-11-09T08:47:00Z</dcterms:modified>
</cp:coreProperties>
</file>